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BDB" w:rsidRDefault="00943092">
      <w:pPr>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THÔNG TIN TUYỂN SINH ĐẠI HỌC NĂM 2020</w:t>
      </w:r>
    </w:p>
    <w:p w:rsidR="00C64BDB" w:rsidRDefault="00C64BDB">
      <w:pPr>
        <w:rPr>
          <w:rFonts w:ascii="Times New Roman" w:eastAsia="Times New Roman" w:hAnsi="Times New Roman" w:cs="Times New Roman"/>
          <w:sz w:val="24"/>
          <w:szCs w:val="24"/>
        </w:rPr>
      </w:pPr>
    </w:p>
    <w:p w:rsidR="001D3F1F" w:rsidRDefault="001D3F1F" w:rsidP="001D3F1F">
      <w:pPr>
        <w:numPr>
          <w:ilvl w:val="0"/>
          <w:numId w:val="7"/>
        </w:numPr>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GIỚI THIỆU CHUNG VỀ TRƯỜNG </w:t>
      </w:r>
    </w:p>
    <w:p w:rsidR="001D3F1F" w:rsidRPr="001D3F1F" w:rsidRDefault="001D3F1F" w:rsidP="001D3F1F">
      <w:pPr>
        <w:jc w:val="both"/>
        <w:rPr>
          <w:rFonts w:ascii="Times New Roman" w:eastAsia="Times New Roman" w:hAnsi="Times New Roman" w:cs="Times New Roman"/>
          <w:b/>
          <w:sz w:val="24"/>
          <w:szCs w:val="24"/>
        </w:rPr>
      </w:pPr>
    </w:p>
    <w:p w:rsidR="001D3F1F" w:rsidRPr="001D3F1F" w:rsidRDefault="001D3F1F" w:rsidP="001D3F1F">
      <w:pPr>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 xml:space="preserve">Trường Đại học Khoa học và Công nghệ Hà Nội (USTH, Đại học Việt Pháp) là trường đại học công lập theo mô hình xuất sắc được thành lập trong khuôn khổ Hiệp định liên Chính phủ giữa Việt Nam và Pháp. Trường được đánh giá là dự án hợp tác giáo dục lớn của Chính phủ Pháp tại nước ngoài, quy tụ sự tham gia hỗ trợ của hơn 40 trường đại học và viện nghiên cứu uy tín trong lĩnh vực khoa học- công nghệ của Pháp trong đào tạo và nghiên cứu. </w:t>
      </w:r>
    </w:p>
    <w:p w:rsidR="001D3F1F" w:rsidRPr="001D3F1F" w:rsidRDefault="001D3F1F" w:rsidP="001D3F1F">
      <w:pPr>
        <w:jc w:val="both"/>
        <w:rPr>
          <w:rFonts w:ascii="Times New Roman" w:eastAsia="Times New Roman" w:hAnsi="Times New Roman" w:cs="Times New Roman"/>
          <w:sz w:val="24"/>
          <w:szCs w:val="24"/>
        </w:rPr>
      </w:pPr>
    </w:p>
    <w:p w:rsidR="001D3F1F" w:rsidRPr="001D3F1F" w:rsidRDefault="001D3F1F" w:rsidP="001D3F1F">
      <w:pPr>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 xml:space="preserve">USTH đào tạo theo tiến trình Bologna của châu Âu và áp dụng hệ thống chuyển đổi tín chỉ châu Âu (ECTS), mang đến nhiều thuận lợi cho sinh viên khi chuyển tiếp hay tham gia các chương trình trao đổi học thuật với các trường đại học tại nước ngoài. </w:t>
      </w:r>
    </w:p>
    <w:p w:rsidR="001D3F1F" w:rsidRPr="001D3F1F" w:rsidRDefault="001D3F1F" w:rsidP="001D3F1F">
      <w:pPr>
        <w:jc w:val="both"/>
        <w:rPr>
          <w:rFonts w:ascii="Times New Roman" w:eastAsia="Times New Roman" w:hAnsi="Times New Roman" w:cs="Times New Roman"/>
          <w:sz w:val="24"/>
          <w:szCs w:val="24"/>
        </w:rPr>
      </w:pPr>
    </w:p>
    <w:p w:rsidR="001D3F1F" w:rsidRPr="001D3F1F" w:rsidRDefault="001D3F1F" w:rsidP="001D3F1F">
      <w:pPr>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 xml:space="preserve">Các chương trình cử nhân về khoa học- công nghệ của USTH được Hội đồng cấp cao đánh giá về nghiên cứu và giáo dục đại học Pháp (HCERES) kiểm định và công nhận đạt chuẩn. Thời gian đào tạo chỉ có 3 năm với ngôn ngữ học tập 100% bằng tiếng Anh cùng cơ hội trao đổi học thuật, thực tập nước ngoài phong phú. </w:t>
      </w:r>
    </w:p>
    <w:p w:rsidR="001D3F1F" w:rsidRPr="001D3F1F" w:rsidRDefault="001D3F1F" w:rsidP="001D3F1F">
      <w:pPr>
        <w:jc w:val="both"/>
        <w:rPr>
          <w:rFonts w:ascii="Times New Roman" w:eastAsia="Times New Roman" w:hAnsi="Times New Roman" w:cs="Times New Roman"/>
          <w:sz w:val="24"/>
          <w:szCs w:val="24"/>
        </w:rPr>
      </w:pPr>
    </w:p>
    <w:p w:rsidR="001D3F1F" w:rsidRPr="001D3F1F" w:rsidRDefault="001D3F1F" w:rsidP="001D3F1F">
      <w:pPr>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Trung bình hàng năm, 70% sinh viên và học viên USTH đi thực tập tốt nghiệp tại các trường đại học, cơ sở nghiên cứu tại Pháp và các quốc gia có nền khoa học- công nghệ phát triển như Đức, Phần Lan, Ý, Nhật Bản, Hàn Quốc, Đài Loan…</w:t>
      </w:r>
    </w:p>
    <w:p w:rsidR="001D3F1F" w:rsidRPr="001D3F1F" w:rsidRDefault="001D3F1F" w:rsidP="001D3F1F">
      <w:pPr>
        <w:jc w:val="both"/>
        <w:rPr>
          <w:rFonts w:ascii="Times New Roman" w:eastAsia="Times New Roman" w:hAnsi="Times New Roman" w:cs="Times New Roman"/>
          <w:sz w:val="24"/>
          <w:szCs w:val="24"/>
        </w:rPr>
      </w:pPr>
    </w:p>
    <w:p w:rsidR="001D3F1F" w:rsidRPr="001D3F1F" w:rsidRDefault="001D3F1F" w:rsidP="001D3F1F">
      <w:pPr>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Tỷ lệ sinh viên cử nhân và học viên thạc sĩ tốt nghiệp ra trường làm đúng nghề luôn duy trì ở mức cao, đạt gần 98%.</w:t>
      </w:r>
    </w:p>
    <w:p w:rsidR="00C64BDB" w:rsidRDefault="00C64BDB">
      <w:pPr>
        <w:ind w:left="720"/>
        <w:jc w:val="both"/>
        <w:rPr>
          <w:rFonts w:ascii="Times New Roman" w:eastAsia="Times New Roman" w:hAnsi="Times New Roman" w:cs="Times New Roman"/>
          <w:b/>
          <w:sz w:val="24"/>
          <w:szCs w:val="24"/>
        </w:rPr>
      </w:pPr>
    </w:p>
    <w:p w:rsidR="001D3F1F" w:rsidRDefault="00943092" w:rsidP="001D3F1F">
      <w:pPr>
        <w:numPr>
          <w:ilvl w:val="0"/>
          <w:numId w:val="7"/>
        </w:numPr>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THÔNG TIN TUYỂN SINH NĂM 2020 </w:t>
      </w:r>
    </w:p>
    <w:p w:rsidR="00ED329D" w:rsidRDefault="00ED329D" w:rsidP="00ED329D">
      <w:pPr>
        <w:ind w:left="-360"/>
        <w:jc w:val="both"/>
        <w:rPr>
          <w:rFonts w:ascii="Times New Roman" w:eastAsia="Times New Roman" w:hAnsi="Times New Roman" w:cs="Times New Roman"/>
          <w:b/>
          <w:sz w:val="24"/>
          <w:szCs w:val="24"/>
        </w:rPr>
      </w:pPr>
    </w:p>
    <w:p w:rsidR="00C64BDB" w:rsidRPr="001D3F1F" w:rsidRDefault="001D3F1F" w:rsidP="001D3F1F">
      <w:pPr>
        <w:pStyle w:val="ListParagraph"/>
        <w:numPr>
          <w:ilvl w:val="2"/>
          <w:numId w:val="7"/>
        </w:numPr>
        <w:ind w:left="360"/>
        <w:jc w:val="both"/>
        <w:rPr>
          <w:rFonts w:ascii="Times New Roman" w:eastAsia="Times New Roman" w:hAnsi="Times New Roman" w:cs="Times New Roman"/>
          <w:b/>
          <w:sz w:val="24"/>
          <w:szCs w:val="24"/>
        </w:rPr>
      </w:pPr>
      <w:r w:rsidRPr="001D3F1F">
        <w:rPr>
          <w:rFonts w:ascii="Times New Roman" w:eastAsia="Times New Roman" w:hAnsi="Times New Roman" w:cs="Times New Roman"/>
          <w:b/>
          <w:sz w:val="24"/>
          <w:szCs w:val="24"/>
        </w:rPr>
        <w:t>Các</w:t>
      </w:r>
      <w:r w:rsidR="00943092" w:rsidRPr="001D3F1F">
        <w:rPr>
          <w:rFonts w:ascii="Times New Roman" w:eastAsia="Times New Roman" w:hAnsi="Times New Roman" w:cs="Times New Roman"/>
          <w:b/>
          <w:sz w:val="24"/>
          <w:szCs w:val="24"/>
        </w:rPr>
        <w:t xml:space="preserve"> ngành đào tạo</w:t>
      </w:r>
    </w:p>
    <w:p w:rsidR="001D3F1F" w:rsidRDefault="001D3F1F">
      <w:pPr>
        <w:jc w:val="both"/>
        <w:rPr>
          <w:rFonts w:ascii="Times New Roman" w:eastAsia="Times New Roman" w:hAnsi="Times New Roman" w:cs="Times New Roman"/>
          <w:sz w:val="24"/>
          <w:szCs w:val="24"/>
        </w:rPr>
      </w:pPr>
    </w:p>
    <w:p w:rsidR="001D3F1F" w:rsidRDefault="001D3F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Năm 2020, USTH tuyển sinh 14 ngành đào tạo về khoa học- công nghệ mũi nhọn do chính phủ Pháp và Việt Nam lựa chọn. </w:t>
      </w:r>
    </w:p>
    <w:p w:rsidR="001D3F1F" w:rsidRDefault="001D3F1F">
      <w:pPr>
        <w:jc w:val="both"/>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
        <w:gridCol w:w="3168"/>
        <w:gridCol w:w="1008"/>
        <w:gridCol w:w="504"/>
        <w:gridCol w:w="3168"/>
        <w:gridCol w:w="1008"/>
      </w:tblGrid>
      <w:tr w:rsidR="00C64BDB" w:rsidTr="00A85935">
        <w:trPr>
          <w:trHeight w:val="480"/>
        </w:trPr>
        <w:tc>
          <w:tcPr>
            <w:tcW w:w="504" w:type="dxa"/>
            <w:tcBorders>
              <w:top w:val="single" w:sz="6" w:space="0" w:color="000000"/>
              <w:left w:val="single" w:sz="6" w:space="0" w:color="000000"/>
              <w:bottom w:val="single" w:sz="6" w:space="0" w:color="000000"/>
              <w:right w:val="single" w:sz="6" w:space="0" w:color="000000"/>
            </w:tcBorders>
            <w:shd w:val="clear" w:color="auto" w:fill="0070C0"/>
            <w:tcMar>
              <w:top w:w="80" w:type="dxa"/>
              <w:left w:w="80" w:type="dxa"/>
              <w:bottom w:w="80" w:type="dxa"/>
              <w:right w:w="80" w:type="dxa"/>
            </w:tcMar>
            <w:vAlign w:val="center"/>
          </w:tcPr>
          <w:p w:rsidR="00C64BDB" w:rsidRDefault="00943092" w:rsidP="00726218">
            <w:pPr>
              <w:spacing w:line="240" w:lineRule="auto"/>
              <w:ind w:left="-180" w:right="-225"/>
              <w:jc w:val="center"/>
              <w:rPr>
                <w:rFonts w:ascii="Times New Roman" w:eastAsia="Times New Roman" w:hAnsi="Times New Roman" w:cs="Times New Roman"/>
                <w:b/>
                <w:color w:val="FFFFFF"/>
                <w:sz w:val="23"/>
                <w:szCs w:val="23"/>
              </w:rPr>
            </w:pPr>
            <w:r>
              <w:rPr>
                <w:rFonts w:ascii="Times New Roman" w:eastAsia="Times New Roman" w:hAnsi="Times New Roman" w:cs="Times New Roman"/>
                <w:b/>
                <w:color w:val="FFFFFF"/>
                <w:sz w:val="23"/>
                <w:szCs w:val="23"/>
              </w:rPr>
              <w:t>STT</w:t>
            </w:r>
          </w:p>
        </w:tc>
        <w:tc>
          <w:tcPr>
            <w:tcW w:w="3168" w:type="dxa"/>
            <w:tcBorders>
              <w:top w:val="single" w:sz="6" w:space="0" w:color="000000"/>
              <w:left w:val="single" w:sz="6" w:space="0" w:color="000000"/>
              <w:bottom w:val="single" w:sz="6" w:space="0" w:color="000000"/>
              <w:right w:val="single" w:sz="6" w:space="0" w:color="000000"/>
            </w:tcBorders>
            <w:shd w:val="clear" w:color="auto" w:fill="0070C0"/>
            <w:tcMar>
              <w:top w:w="80" w:type="dxa"/>
              <w:left w:w="80" w:type="dxa"/>
              <w:bottom w:w="80" w:type="dxa"/>
              <w:right w:w="80" w:type="dxa"/>
            </w:tcMar>
            <w:vAlign w:val="center"/>
          </w:tcPr>
          <w:p w:rsidR="00C64BDB" w:rsidRDefault="00943092" w:rsidP="00726218">
            <w:pPr>
              <w:spacing w:line="240" w:lineRule="auto"/>
              <w:ind w:left="-180"/>
              <w:jc w:val="center"/>
              <w:rPr>
                <w:rFonts w:ascii="Times New Roman" w:eastAsia="Times New Roman" w:hAnsi="Times New Roman" w:cs="Times New Roman"/>
                <w:b/>
                <w:color w:val="FFFFFF"/>
                <w:sz w:val="23"/>
                <w:szCs w:val="23"/>
              </w:rPr>
            </w:pPr>
            <w:r>
              <w:rPr>
                <w:rFonts w:ascii="Times New Roman" w:eastAsia="Times New Roman" w:hAnsi="Times New Roman" w:cs="Times New Roman"/>
                <w:b/>
                <w:color w:val="FFFFFF"/>
                <w:sz w:val="23"/>
                <w:szCs w:val="23"/>
              </w:rPr>
              <w:t>Tên ngành</w:t>
            </w:r>
          </w:p>
        </w:tc>
        <w:tc>
          <w:tcPr>
            <w:tcW w:w="1008" w:type="dxa"/>
            <w:tcBorders>
              <w:top w:val="single" w:sz="6" w:space="0" w:color="000000"/>
              <w:left w:val="single" w:sz="6" w:space="0" w:color="000000"/>
              <w:bottom w:val="single" w:sz="6" w:space="0" w:color="000000"/>
              <w:right w:val="single" w:sz="6" w:space="0" w:color="000000"/>
            </w:tcBorders>
            <w:shd w:val="clear" w:color="auto" w:fill="0070C0"/>
            <w:tcMar>
              <w:top w:w="80" w:type="dxa"/>
              <w:left w:w="80" w:type="dxa"/>
              <w:bottom w:w="80" w:type="dxa"/>
              <w:right w:w="80" w:type="dxa"/>
            </w:tcMar>
            <w:vAlign w:val="center"/>
          </w:tcPr>
          <w:p w:rsidR="00C64BDB" w:rsidRDefault="00943092" w:rsidP="00726218">
            <w:pPr>
              <w:spacing w:line="240" w:lineRule="auto"/>
              <w:jc w:val="center"/>
              <w:rPr>
                <w:rFonts w:ascii="Times New Roman" w:eastAsia="Times New Roman" w:hAnsi="Times New Roman" w:cs="Times New Roman"/>
                <w:b/>
                <w:color w:val="FFFFFF"/>
                <w:sz w:val="23"/>
                <w:szCs w:val="23"/>
              </w:rPr>
            </w:pPr>
            <w:r>
              <w:rPr>
                <w:rFonts w:ascii="Times New Roman" w:eastAsia="Times New Roman" w:hAnsi="Times New Roman" w:cs="Times New Roman"/>
                <w:b/>
                <w:color w:val="FFFFFF"/>
                <w:sz w:val="23"/>
                <w:szCs w:val="23"/>
              </w:rPr>
              <w:t>Mã ngành</w:t>
            </w:r>
          </w:p>
        </w:tc>
        <w:tc>
          <w:tcPr>
            <w:tcW w:w="504" w:type="dxa"/>
            <w:tcBorders>
              <w:top w:val="single" w:sz="6" w:space="0" w:color="000000"/>
              <w:left w:val="single" w:sz="6" w:space="0" w:color="000000"/>
              <w:bottom w:val="single" w:sz="6" w:space="0" w:color="000000"/>
              <w:right w:val="single" w:sz="6" w:space="0" w:color="000000"/>
            </w:tcBorders>
            <w:shd w:val="clear" w:color="auto" w:fill="0070C0"/>
            <w:tcMar>
              <w:top w:w="80" w:type="dxa"/>
              <w:left w:w="80" w:type="dxa"/>
              <w:bottom w:w="80" w:type="dxa"/>
              <w:right w:w="80" w:type="dxa"/>
            </w:tcMar>
            <w:vAlign w:val="center"/>
          </w:tcPr>
          <w:p w:rsidR="00C64BDB" w:rsidRDefault="00943092" w:rsidP="00726218">
            <w:pPr>
              <w:spacing w:line="240" w:lineRule="auto"/>
              <w:ind w:left="-180" w:right="-225"/>
              <w:jc w:val="center"/>
              <w:rPr>
                <w:rFonts w:ascii="Times New Roman" w:eastAsia="Times New Roman" w:hAnsi="Times New Roman" w:cs="Times New Roman"/>
                <w:b/>
                <w:color w:val="FFFFFF"/>
                <w:sz w:val="23"/>
                <w:szCs w:val="23"/>
              </w:rPr>
            </w:pPr>
            <w:r>
              <w:rPr>
                <w:rFonts w:ascii="Times New Roman" w:eastAsia="Times New Roman" w:hAnsi="Times New Roman" w:cs="Times New Roman"/>
                <w:b/>
                <w:color w:val="FFFFFF"/>
                <w:sz w:val="23"/>
                <w:szCs w:val="23"/>
              </w:rPr>
              <w:t>STT</w:t>
            </w:r>
          </w:p>
        </w:tc>
        <w:tc>
          <w:tcPr>
            <w:tcW w:w="3168" w:type="dxa"/>
            <w:tcBorders>
              <w:top w:val="single" w:sz="6" w:space="0" w:color="000000"/>
              <w:left w:val="single" w:sz="6" w:space="0" w:color="000000"/>
              <w:bottom w:val="single" w:sz="6" w:space="0" w:color="000000"/>
              <w:right w:val="single" w:sz="6" w:space="0" w:color="000000"/>
            </w:tcBorders>
            <w:shd w:val="clear" w:color="auto" w:fill="0070C0"/>
            <w:tcMar>
              <w:top w:w="80" w:type="dxa"/>
              <w:left w:w="80" w:type="dxa"/>
              <w:bottom w:w="80" w:type="dxa"/>
              <w:right w:w="80" w:type="dxa"/>
            </w:tcMar>
            <w:vAlign w:val="center"/>
          </w:tcPr>
          <w:p w:rsidR="00C64BDB" w:rsidRDefault="00943092" w:rsidP="00726218">
            <w:pPr>
              <w:spacing w:line="240" w:lineRule="auto"/>
              <w:ind w:left="-180"/>
              <w:jc w:val="center"/>
              <w:rPr>
                <w:rFonts w:ascii="Times New Roman" w:eastAsia="Times New Roman" w:hAnsi="Times New Roman" w:cs="Times New Roman"/>
                <w:b/>
                <w:color w:val="FFFFFF"/>
                <w:sz w:val="23"/>
                <w:szCs w:val="23"/>
              </w:rPr>
            </w:pPr>
            <w:r>
              <w:rPr>
                <w:rFonts w:ascii="Times New Roman" w:eastAsia="Times New Roman" w:hAnsi="Times New Roman" w:cs="Times New Roman"/>
                <w:b/>
                <w:color w:val="FFFFFF"/>
                <w:sz w:val="23"/>
                <w:szCs w:val="23"/>
              </w:rPr>
              <w:t>Tên ngành</w:t>
            </w:r>
          </w:p>
        </w:tc>
        <w:tc>
          <w:tcPr>
            <w:tcW w:w="1008" w:type="dxa"/>
            <w:tcBorders>
              <w:top w:val="single" w:sz="6" w:space="0" w:color="000000"/>
              <w:left w:val="single" w:sz="6" w:space="0" w:color="000000"/>
              <w:bottom w:val="single" w:sz="6" w:space="0" w:color="000000"/>
              <w:right w:val="single" w:sz="6" w:space="0" w:color="000000"/>
            </w:tcBorders>
            <w:shd w:val="clear" w:color="auto" w:fill="0070C0"/>
            <w:tcMar>
              <w:top w:w="80" w:type="dxa"/>
              <w:left w:w="80" w:type="dxa"/>
              <w:bottom w:w="80" w:type="dxa"/>
              <w:right w:w="80" w:type="dxa"/>
            </w:tcMar>
            <w:vAlign w:val="center"/>
          </w:tcPr>
          <w:p w:rsidR="00C64BDB" w:rsidRDefault="00943092" w:rsidP="00726218">
            <w:pPr>
              <w:spacing w:line="240" w:lineRule="auto"/>
              <w:jc w:val="center"/>
              <w:rPr>
                <w:rFonts w:ascii="Times New Roman" w:eastAsia="Times New Roman" w:hAnsi="Times New Roman" w:cs="Times New Roman"/>
                <w:b/>
                <w:color w:val="FFFFFF"/>
                <w:sz w:val="23"/>
                <w:szCs w:val="23"/>
              </w:rPr>
            </w:pPr>
            <w:r>
              <w:rPr>
                <w:rFonts w:ascii="Times New Roman" w:eastAsia="Times New Roman" w:hAnsi="Times New Roman" w:cs="Times New Roman"/>
                <w:b/>
                <w:color w:val="FFFFFF"/>
                <w:sz w:val="23"/>
                <w:szCs w:val="23"/>
              </w:rPr>
              <w:t>Mã ngành</w:t>
            </w:r>
          </w:p>
        </w:tc>
      </w:tr>
      <w:tr w:rsidR="00C64BDB">
        <w:trPr>
          <w:trHeight w:val="540"/>
        </w:trPr>
        <w:tc>
          <w:tcPr>
            <w:tcW w:w="5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22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w:t>
            </w:r>
          </w:p>
        </w:tc>
        <w:tc>
          <w:tcPr>
            <w:tcW w:w="3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E41D2F" w:rsidP="00726218">
            <w:pPr>
              <w:spacing w:line="240" w:lineRule="auto"/>
              <w:rPr>
                <w:rFonts w:ascii="Times New Roman" w:eastAsia="Times New Roman" w:hAnsi="Times New Roman" w:cs="Times New Roman"/>
                <w:color w:val="252525"/>
                <w:sz w:val="23"/>
                <w:szCs w:val="23"/>
              </w:rPr>
            </w:pPr>
            <w:hyperlink r:id="rId8">
              <w:r w:rsidR="00943092">
                <w:rPr>
                  <w:rFonts w:ascii="Times New Roman" w:eastAsia="Times New Roman" w:hAnsi="Times New Roman" w:cs="Times New Roman"/>
                  <w:color w:val="2A6496"/>
                  <w:sz w:val="23"/>
                  <w:szCs w:val="23"/>
                </w:rPr>
                <w:t>Công nghệ Sinh học nông, y, dược</w:t>
              </w:r>
            </w:hyperlink>
          </w:p>
        </w:tc>
        <w:tc>
          <w:tcPr>
            <w:tcW w:w="10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19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7420201</w:t>
            </w:r>
          </w:p>
        </w:tc>
        <w:tc>
          <w:tcPr>
            <w:tcW w:w="5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22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8.</w:t>
            </w:r>
          </w:p>
        </w:tc>
        <w:tc>
          <w:tcPr>
            <w:tcW w:w="3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E41D2F" w:rsidP="00726218">
            <w:pPr>
              <w:spacing w:line="240" w:lineRule="auto"/>
              <w:rPr>
                <w:rFonts w:ascii="Times New Roman" w:eastAsia="Times New Roman" w:hAnsi="Times New Roman" w:cs="Times New Roman"/>
                <w:color w:val="252525"/>
                <w:sz w:val="23"/>
                <w:szCs w:val="23"/>
              </w:rPr>
            </w:pPr>
            <w:hyperlink r:id="rId9">
              <w:r w:rsidR="00943092">
                <w:rPr>
                  <w:rFonts w:ascii="Times New Roman" w:eastAsia="Times New Roman" w:hAnsi="Times New Roman" w:cs="Times New Roman"/>
                  <w:color w:val="2A6496"/>
                  <w:sz w:val="23"/>
                  <w:szCs w:val="23"/>
                </w:rPr>
                <w:t>Khoa học và Công nghệ Y khoa</w:t>
              </w:r>
            </w:hyperlink>
          </w:p>
        </w:tc>
        <w:tc>
          <w:tcPr>
            <w:tcW w:w="10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19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7520212</w:t>
            </w:r>
          </w:p>
        </w:tc>
      </w:tr>
      <w:tr w:rsidR="00C64BDB">
        <w:trPr>
          <w:trHeight w:val="555"/>
        </w:trPr>
        <w:tc>
          <w:tcPr>
            <w:tcW w:w="5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22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w:t>
            </w:r>
          </w:p>
        </w:tc>
        <w:tc>
          <w:tcPr>
            <w:tcW w:w="3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E41D2F" w:rsidP="00726218">
            <w:pPr>
              <w:spacing w:line="240" w:lineRule="auto"/>
              <w:rPr>
                <w:rFonts w:ascii="Times New Roman" w:eastAsia="Times New Roman" w:hAnsi="Times New Roman" w:cs="Times New Roman"/>
                <w:color w:val="252525"/>
                <w:sz w:val="23"/>
                <w:szCs w:val="23"/>
              </w:rPr>
            </w:pPr>
            <w:hyperlink r:id="rId10">
              <w:r w:rsidR="00943092">
                <w:rPr>
                  <w:rFonts w:ascii="Times New Roman" w:eastAsia="Times New Roman" w:hAnsi="Times New Roman" w:cs="Times New Roman"/>
                  <w:color w:val="2A6496"/>
                  <w:sz w:val="23"/>
                  <w:szCs w:val="23"/>
                </w:rPr>
                <w:t>Công nghệ thông tin và Truyền thông</w:t>
              </w:r>
            </w:hyperlink>
          </w:p>
        </w:tc>
        <w:tc>
          <w:tcPr>
            <w:tcW w:w="10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19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7480201</w:t>
            </w:r>
          </w:p>
        </w:tc>
        <w:tc>
          <w:tcPr>
            <w:tcW w:w="5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22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9.</w:t>
            </w:r>
          </w:p>
        </w:tc>
        <w:tc>
          <w:tcPr>
            <w:tcW w:w="3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E41D2F" w:rsidP="00726218">
            <w:pPr>
              <w:spacing w:line="240" w:lineRule="auto"/>
              <w:rPr>
                <w:rFonts w:ascii="Times New Roman" w:eastAsia="Times New Roman" w:hAnsi="Times New Roman" w:cs="Times New Roman"/>
                <w:color w:val="252525"/>
                <w:sz w:val="23"/>
                <w:szCs w:val="23"/>
              </w:rPr>
            </w:pPr>
            <w:hyperlink r:id="rId11">
              <w:r w:rsidR="00943092">
                <w:rPr>
                  <w:rFonts w:ascii="Times New Roman" w:eastAsia="Times New Roman" w:hAnsi="Times New Roman" w:cs="Times New Roman"/>
                  <w:color w:val="2A6496"/>
                  <w:sz w:val="23"/>
                  <w:szCs w:val="23"/>
                </w:rPr>
                <w:t>An toàn thông tin</w:t>
              </w:r>
            </w:hyperlink>
          </w:p>
        </w:tc>
        <w:tc>
          <w:tcPr>
            <w:tcW w:w="10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19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7480202</w:t>
            </w:r>
          </w:p>
        </w:tc>
      </w:tr>
      <w:tr w:rsidR="00C64BDB">
        <w:trPr>
          <w:trHeight w:val="750"/>
        </w:trPr>
        <w:tc>
          <w:tcPr>
            <w:tcW w:w="5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22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w:t>
            </w:r>
          </w:p>
        </w:tc>
        <w:tc>
          <w:tcPr>
            <w:tcW w:w="3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rPr>
                <w:rFonts w:ascii="Times New Roman" w:eastAsia="Times New Roman" w:hAnsi="Times New Roman" w:cs="Times New Roman"/>
                <w:color w:val="2A6496"/>
                <w:sz w:val="23"/>
                <w:szCs w:val="23"/>
              </w:rPr>
            </w:pPr>
            <w:r>
              <w:fldChar w:fldCharType="begin"/>
            </w:r>
            <w:r>
              <w:instrText xml:space="preserve"> HYPERLINK "https://usth.edu.vn/vi/tuyen-sinh/khoa-vat-lieu-tien-tien-va-cong-nghe-nano/nganh-khoa-hoc-vat-lieu-tien-tien-va-cong-nghe-nano-hoc-nhu-the-nao-ra-truong-lam-gi-154.html" </w:instrText>
            </w:r>
            <w:r>
              <w:fldChar w:fldCharType="separate"/>
            </w:r>
            <w:r>
              <w:rPr>
                <w:rFonts w:ascii="Times New Roman" w:eastAsia="Times New Roman" w:hAnsi="Times New Roman" w:cs="Times New Roman"/>
                <w:color w:val="2A6496"/>
                <w:sz w:val="23"/>
                <w:szCs w:val="23"/>
              </w:rPr>
              <w:t xml:space="preserve">Khoa học Vật liệu tiên tiến </w:t>
            </w:r>
          </w:p>
          <w:p w:rsidR="00C64BDB" w:rsidRDefault="00943092" w:rsidP="00726218">
            <w:pPr>
              <w:spacing w:line="240" w:lineRule="auto"/>
              <w:rPr>
                <w:rFonts w:ascii="Times New Roman" w:eastAsia="Times New Roman" w:hAnsi="Times New Roman" w:cs="Times New Roman"/>
                <w:color w:val="252525"/>
                <w:sz w:val="23"/>
                <w:szCs w:val="23"/>
              </w:rPr>
            </w:pPr>
            <w:r>
              <w:rPr>
                <w:rFonts w:ascii="Times New Roman" w:eastAsia="Times New Roman" w:hAnsi="Times New Roman" w:cs="Times New Roman"/>
                <w:color w:val="2A6496"/>
                <w:sz w:val="23"/>
                <w:szCs w:val="23"/>
              </w:rPr>
              <w:t>và Công nghệ Nano</w:t>
            </w:r>
            <w:r>
              <w:fldChar w:fldCharType="end"/>
            </w:r>
          </w:p>
        </w:tc>
        <w:tc>
          <w:tcPr>
            <w:tcW w:w="10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19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7440122</w:t>
            </w:r>
          </w:p>
        </w:tc>
        <w:tc>
          <w:tcPr>
            <w:tcW w:w="5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22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p>
        </w:tc>
        <w:tc>
          <w:tcPr>
            <w:tcW w:w="3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E41D2F" w:rsidP="00726218">
            <w:pPr>
              <w:spacing w:line="240" w:lineRule="auto"/>
              <w:rPr>
                <w:rFonts w:ascii="Times New Roman" w:eastAsia="Times New Roman" w:hAnsi="Times New Roman" w:cs="Times New Roman"/>
                <w:color w:val="252525"/>
                <w:sz w:val="23"/>
                <w:szCs w:val="23"/>
              </w:rPr>
            </w:pPr>
            <w:hyperlink r:id="rId12">
              <w:r w:rsidR="00943092">
                <w:rPr>
                  <w:rFonts w:ascii="Times New Roman" w:eastAsia="Times New Roman" w:hAnsi="Times New Roman" w:cs="Times New Roman"/>
                  <w:color w:val="2A6496"/>
                  <w:sz w:val="23"/>
                  <w:szCs w:val="23"/>
                </w:rPr>
                <w:t>Hóa học</w:t>
              </w:r>
            </w:hyperlink>
          </w:p>
        </w:tc>
        <w:tc>
          <w:tcPr>
            <w:tcW w:w="10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19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7440112</w:t>
            </w:r>
          </w:p>
        </w:tc>
      </w:tr>
      <w:tr w:rsidR="00C64BDB">
        <w:trPr>
          <w:trHeight w:val="600"/>
        </w:trPr>
        <w:tc>
          <w:tcPr>
            <w:tcW w:w="5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22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4.</w:t>
            </w:r>
          </w:p>
        </w:tc>
        <w:tc>
          <w:tcPr>
            <w:tcW w:w="3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E41D2F" w:rsidP="00726218">
            <w:pPr>
              <w:spacing w:line="240" w:lineRule="auto"/>
              <w:rPr>
                <w:rFonts w:ascii="Times New Roman" w:eastAsia="Times New Roman" w:hAnsi="Times New Roman" w:cs="Times New Roman"/>
                <w:color w:val="252525"/>
                <w:sz w:val="23"/>
                <w:szCs w:val="23"/>
              </w:rPr>
            </w:pPr>
            <w:hyperlink r:id="rId13">
              <w:r w:rsidR="00943092">
                <w:rPr>
                  <w:rFonts w:ascii="Times New Roman" w:eastAsia="Times New Roman" w:hAnsi="Times New Roman" w:cs="Times New Roman"/>
                  <w:color w:val="2A6496"/>
                  <w:sz w:val="23"/>
                  <w:szCs w:val="23"/>
                </w:rPr>
                <w:t>Vũ trụ và Ứng dụng</w:t>
              </w:r>
            </w:hyperlink>
          </w:p>
        </w:tc>
        <w:tc>
          <w:tcPr>
            <w:tcW w:w="10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19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7440101</w:t>
            </w:r>
          </w:p>
        </w:tc>
        <w:tc>
          <w:tcPr>
            <w:tcW w:w="5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22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11.</w:t>
            </w:r>
          </w:p>
        </w:tc>
        <w:tc>
          <w:tcPr>
            <w:tcW w:w="3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E41D2F" w:rsidP="00726218">
            <w:pPr>
              <w:spacing w:line="240" w:lineRule="auto"/>
              <w:rPr>
                <w:rFonts w:ascii="Times New Roman" w:eastAsia="Times New Roman" w:hAnsi="Times New Roman" w:cs="Times New Roman"/>
                <w:color w:val="252525"/>
                <w:sz w:val="23"/>
                <w:szCs w:val="23"/>
              </w:rPr>
            </w:pPr>
            <w:hyperlink r:id="rId14">
              <w:r w:rsidR="00943092">
                <w:rPr>
                  <w:rFonts w:ascii="Times New Roman" w:eastAsia="Times New Roman" w:hAnsi="Times New Roman" w:cs="Times New Roman"/>
                  <w:color w:val="2A6496"/>
                  <w:sz w:val="23"/>
                  <w:szCs w:val="23"/>
                </w:rPr>
                <w:t>Toán ứng dụng</w:t>
              </w:r>
            </w:hyperlink>
          </w:p>
        </w:tc>
        <w:tc>
          <w:tcPr>
            <w:tcW w:w="10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19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7460112</w:t>
            </w:r>
          </w:p>
        </w:tc>
      </w:tr>
      <w:tr w:rsidR="00C64BDB">
        <w:trPr>
          <w:trHeight w:val="555"/>
        </w:trPr>
        <w:tc>
          <w:tcPr>
            <w:tcW w:w="5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22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3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E41D2F" w:rsidP="00726218">
            <w:pPr>
              <w:spacing w:line="240" w:lineRule="auto"/>
              <w:rPr>
                <w:rFonts w:ascii="Times New Roman" w:eastAsia="Times New Roman" w:hAnsi="Times New Roman" w:cs="Times New Roman"/>
                <w:color w:val="252525"/>
                <w:sz w:val="23"/>
                <w:szCs w:val="23"/>
              </w:rPr>
            </w:pPr>
            <w:hyperlink r:id="rId15">
              <w:r w:rsidR="00943092">
                <w:rPr>
                  <w:rFonts w:ascii="Times New Roman" w:eastAsia="Times New Roman" w:hAnsi="Times New Roman" w:cs="Times New Roman"/>
                  <w:color w:val="2A6496"/>
                  <w:sz w:val="23"/>
                  <w:szCs w:val="23"/>
                </w:rPr>
                <w:t>Kỹ thuật điện và Năng lượng tái tạo</w:t>
              </w:r>
            </w:hyperlink>
          </w:p>
        </w:tc>
        <w:tc>
          <w:tcPr>
            <w:tcW w:w="10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19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7520201</w:t>
            </w:r>
          </w:p>
        </w:tc>
        <w:tc>
          <w:tcPr>
            <w:tcW w:w="5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22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12.</w:t>
            </w:r>
          </w:p>
        </w:tc>
        <w:tc>
          <w:tcPr>
            <w:tcW w:w="3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E41D2F" w:rsidP="00726218">
            <w:pPr>
              <w:spacing w:line="240" w:lineRule="auto"/>
              <w:rPr>
                <w:rFonts w:ascii="Times New Roman" w:eastAsia="Times New Roman" w:hAnsi="Times New Roman" w:cs="Times New Roman"/>
                <w:color w:val="252525"/>
                <w:sz w:val="23"/>
                <w:szCs w:val="23"/>
              </w:rPr>
            </w:pPr>
            <w:hyperlink r:id="rId16">
              <w:r w:rsidR="00943092">
                <w:rPr>
                  <w:rFonts w:ascii="Times New Roman" w:eastAsia="Times New Roman" w:hAnsi="Times New Roman" w:cs="Times New Roman"/>
                  <w:color w:val="2A6496"/>
                  <w:sz w:val="23"/>
                  <w:szCs w:val="23"/>
                </w:rPr>
                <w:t>Vật lý kỹ thuật và Điện tử</w:t>
              </w:r>
            </w:hyperlink>
          </w:p>
        </w:tc>
        <w:tc>
          <w:tcPr>
            <w:tcW w:w="10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19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75204010</w:t>
            </w:r>
          </w:p>
        </w:tc>
      </w:tr>
      <w:tr w:rsidR="00C64BDB" w:rsidTr="003F6FFF">
        <w:trPr>
          <w:trHeight w:val="560"/>
        </w:trPr>
        <w:tc>
          <w:tcPr>
            <w:tcW w:w="5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22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6.</w:t>
            </w:r>
          </w:p>
        </w:tc>
        <w:tc>
          <w:tcPr>
            <w:tcW w:w="3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E41D2F" w:rsidP="00726218">
            <w:pPr>
              <w:spacing w:line="240" w:lineRule="auto"/>
              <w:rPr>
                <w:rFonts w:ascii="Times New Roman" w:eastAsia="Times New Roman" w:hAnsi="Times New Roman" w:cs="Times New Roman"/>
                <w:color w:val="252525"/>
                <w:sz w:val="23"/>
                <w:szCs w:val="23"/>
              </w:rPr>
            </w:pPr>
            <w:hyperlink r:id="rId17">
              <w:r w:rsidR="00943092">
                <w:rPr>
                  <w:rFonts w:ascii="Times New Roman" w:eastAsia="Times New Roman" w:hAnsi="Times New Roman" w:cs="Times New Roman"/>
                  <w:color w:val="2A6496"/>
                  <w:sz w:val="23"/>
                  <w:szCs w:val="23"/>
                </w:rPr>
                <w:t>Nước – Môi trường – Hải dương học</w:t>
              </w:r>
            </w:hyperlink>
          </w:p>
        </w:tc>
        <w:tc>
          <w:tcPr>
            <w:tcW w:w="10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19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7440301</w:t>
            </w:r>
          </w:p>
        </w:tc>
        <w:tc>
          <w:tcPr>
            <w:tcW w:w="5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22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13.</w:t>
            </w:r>
          </w:p>
        </w:tc>
        <w:tc>
          <w:tcPr>
            <w:tcW w:w="3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E41D2F" w:rsidP="00726218">
            <w:pPr>
              <w:spacing w:line="240" w:lineRule="auto"/>
              <w:rPr>
                <w:rFonts w:ascii="Times New Roman" w:eastAsia="Times New Roman" w:hAnsi="Times New Roman" w:cs="Times New Roman"/>
                <w:color w:val="252525"/>
                <w:sz w:val="23"/>
                <w:szCs w:val="23"/>
              </w:rPr>
            </w:pPr>
            <w:hyperlink r:id="rId18">
              <w:r w:rsidR="00943092">
                <w:rPr>
                  <w:rFonts w:ascii="Times New Roman" w:eastAsia="Times New Roman" w:hAnsi="Times New Roman" w:cs="Times New Roman"/>
                  <w:color w:val="2A6496"/>
                  <w:sz w:val="23"/>
                  <w:szCs w:val="23"/>
                </w:rPr>
                <w:t>Bảo trì và Kỹ thuật hàng không</w:t>
              </w:r>
            </w:hyperlink>
          </w:p>
        </w:tc>
        <w:tc>
          <w:tcPr>
            <w:tcW w:w="10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19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7520120</w:t>
            </w:r>
          </w:p>
        </w:tc>
      </w:tr>
      <w:tr w:rsidR="00C64BDB">
        <w:trPr>
          <w:trHeight w:val="555"/>
        </w:trPr>
        <w:tc>
          <w:tcPr>
            <w:tcW w:w="5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22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w:t>
            </w:r>
          </w:p>
        </w:tc>
        <w:tc>
          <w:tcPr>
            <w:tcW w:w="3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E41D2F" w:rsidP="00726218">
            <w:pPr>
              <w:spacing w:line="240" w:lineRule="auto"/>
              <w:rPr>
                <w:rFonts w:ascii="Times New Roman" w:eastAsia="Times New Roman" w:hAnsi="Times New Roman" w:cs="Times New Roman"/>
                <w:color w:val="252525"/>
                <w:sz w:val="23"/>
                <w:szCs w:val="23"/>
              </w:rPr>
            </w:pPr>
            <w:hyperlink r:id="rId19">
              <w:r w:rsidR="00943092">
                <w:rPr>
                  <w:rFonts w:ascii="Times New Roman" w:eastAsia="Times New Roman" w:hAnsi="Times New Roman" w:cs="Times New Roman"/>
                  <w:color w:val="2A6496"/>
                  <w:sz w:val="23"/>
                  <w:szCs w:val="23"/>
                </w:rPr>
                <w:t>Khoa học và Công nghệ thực phẩm</w:t>
              </w:r>
            </w:hyperlink>
          </w:p>
        </w:tc>
        <w:tc>
          <w:tcPr>
            <w:tcW w:w="10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19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7540101</w:t>
            </w:r>
          </w:p>
        </w:tc>
        <w:tc>
          <w:tcPr>
            <w:tcW w:w="5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22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14.</w:t>
            </w:r>
          </w:p>
        </w:tc>
        <w:tc>
          <w:tcPr>
            <w:tcW w:w="3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E41D2F" w:rsidP="00726218">
            <w:pPr>
              <w:spacing w:line="240" w:lineRule="auto"/>
              <w:rPr>
                <w:rFonts w:ascii="Times New Roman" w:eastAsia="Times New Roman" w:hAnsi="Times New Roman" w:cs="Times New Roman"/>
                <w:color w:val="252525"/>
                <w:sz w:val="23"/>
                <w:szCs w:val="23"/>
              </w:rPr>
            </w:pPr>
            <w:hyperlink r:id="rId20">
              <w:r w:rsidR="00943092">
                <w:rPr>
                  <w:rFonts w:ascii="Times New Roman" w:eastAsia="Times New Roman" w:hAnsi="Times New Roman" w:cs="Times New Roman"/>
                  <w:color w:val="2A6496"/>
                  <w:sz w:val="23"/>
                  <w:szCs w:val="23"/>
                </w:rPr>
                <w:t>Công nghệ kỹ thuật cơ điện tử</w:t>
              </w:r>
            </w:hyperlink>
          </w:p>
        </w:tc>
        <w:tc>
          <w:tcPr>
            <w:tcW w:w="10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BDB" w:rsidRDefault="00943092" w:rsidP="00726218">
            <w:pPr>
              <w:spacing w:line="240" w:lineRule="auto"/>
              <w:ind w:left="-180" w:right="-195"/>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7510203</w:t>
            </w:r>
          </w:p>
        </w:tc>
      </w:tr>
    </w:tbl>
    <w:p w:rsidR="00C64BDB" w:rsidRDefault="00C64BDB">
      <w:pPr>
        <w:jc w:val="both"/>
        <w:rPr>
          <w:rFonts w:ascii="Times New Roman" w:eastAsia="Times New Roman" w:hAnsi="Times New Roman" w:cs="Times New Roman"/>
          <w:b/>
          <w:sz w:val="24"/>
          <w:szCs w:val="24"/>
        </w:rPr>
      </w:pPr>
    </w:p>
    <w:p w:rsidR="001D3F1F" w:rsidRDefault="001D3F1F" w:rsidP="00F55360">
      <w:pPr>
        <w:pStyle w:val="ListParagraph"/>
        <w:numPr>
          <w:ilvl w:val="2"/>
          <w:numId w:val="7"/>
        </w:numPr>
        <w:ind w:left="426"/>
        <w:jc w:val="both"/>
        <w:rPr>
          <w:rFonts w:ascii="Times New Roman" w:eastAsia="Times New Roman" w:hAnsi="Times New Roman" w:cs="Times New Roman"/>
          <w:b/>
          <w:sz w:val="24"/>
          <w:szCs w:val="24"/>
        </w:rPr>
      </w:pPr>
      <w:r w:rsidRPr="001D3F1F">
        <w:rPr>
          <w:rFonts w:ascii="Times New Roman" w:eastAsia="Times New Roman" w:hAnsi="Times New Roman" w:cs="Times New Roman"/>
          <w:b/>
          <w:sz w:val="24"/>
          <w:szCs w:val="24"/>
        </w:rPr>
        <w:t xml:space="preserve">Phương thức tuyển sinh </w:t>
      </w:r>
    </w:p>
    <w:p w:rsidR="00AA3FEF" w:rsidRPr="00AA3FEF" w:rsidRDefault="00AA3FEF" w:rsidP="00AA3FEF">
      <w:pPr>
        <w:ind w:left="630"/>
        <w:jc w:val="both"/>
        <w:rPr>
          <w:rFonts w:ascii="Times New Roman" w:eastAsia="Times New Roman" w:hAnsi="Times New Roman" w:cs="Times New Roman"/>
          <w:b/>
          <w:sz w:val="24"/>
          <w:szCs w:val="24"/>
        </w:rPr>
      </w:pPr>
    </w:p>
    <w:p w:rsidR="00726218" w:rsidRDefault="00726218" w:rsidP="00AA3FEF">
      <w:pPr>
        <w:jc w:val="both"/>
        <w:rPr>
          <w:rFonts w:ascii="Times New Roman" w:eastAsia="Times New Roman" w:hAnsi="Times New Roman" w:cs="Times New Roman"/>
          <w:sz w:val="24"/>
          <w:szCs w:val="24"/>
        </w:rPr>
      </w:pPr>
      <w:r w:rsidRPr="007262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26218">
        <w:rPr>
          <w:rFonts w:ascii="Times New Roman" w:eastAsia="Times New Roman" w:hAnsi="Times New Roman" w:cs="Times New Roman"/>
          <w:sz w:val="24"/>
          <w:szCs w:val="24"/>
        </w:rPr>
        <w:t xml:space="preserve">  USTH tuyển sinh theo phương thức riêng thông qua xét học bạ và phỏng vấn. </w:t>
      </w:r>
    </w:p>
    <w:p w:rsidR="005D60F8" w:rsidRDefault="005D60F8" w:rsidP="00AA3FEF">
      <w:pPr>
        <w:jc w:val="both"/>
        <w:rPr>
          <w:rFonts w:ascii="Times New Roman" w:eastAsia="Times New Roman" w:hAnsi="Times New Roman" w:cs="Times New Roman"/>
          <w:sz w:val="24"/>
          <w:szCs w:val="24"/>
        </w:rPr>
      </w:pPr>
    </w:p>
    <w:p w:rsidR="00C64BDB" w:rsidRPr="001D3F1F" w:rsidRDefault="00726218" w:rsidP="00F55360">
      <w:pPr>
        <w:pStyle w:val="NormalWeb"/>
        <w:numPr>
          <w:ilvl w:val="2"/>
          <w:numId w:val="7"/>
        </w:numPr>
        <w:shd w:val="clear" w:color="auto" w:fill="FFFFFF"/>
        <w:spacing w:before="0" w:beforeAutospacing="0" w:after="225" w:afterAutospacing="0"/>
        <w:ind w:left="426"/>
        <w:jc w:val="both"/>
        <w:rPr>
          <w:rFonts w:ascii="Helvetica" w:hAnsi="Helvetica" w:cs="Helvetica"/>
          <w:color w:val="333333"/>
          <w:sz w:val="23"/>
          <w:szCs w:val="23"/>
        </w:rPr>
      </w:pPr>
      <w:r>
        <w:rPr>
          <w:b/>
        </w:rPr>
        <w:t xml:space="preserve">Đối tượng tuyển sinh </w:t>
      </w:r>
    </w:p>
    <w:p w:rsidR="001D3F1F" w:rsidRPr="001D3F1F" w:rsidRDefault="001D3F1F" w:rsidP="00AA3FEF">
      <w:pPr>
        <w:pStyle w:val="ListParagraph"/>
        <w:numPr>
          <w:ilvl w:val="0"/>
          <w:numId w:val="9"/>
        </w:numPr>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Thí sinh sẽ tốt nghiệp THPT (hiện đang học lớp 12) năm 2020: có học lực hai năm lớp 11 và 12 loại khá và điểm trung bình 5 môn Khoa học tự nhiên đạt 6,5 trở lên.</w:t>
      </w:r>
    </w:p>
    <w:p w:rsidR="001D3F1F" w:rsidRDefault="001D3F1F" w:rsidP="00AA3FEF">
      <w:pPr>
        <w:pStyle w:val="ListParagraph"/>
        <w:numPr>
          <w:ilvl w:val="0"/>
          <w:numId w:val="9"/>
        </w:numPr>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Thí sinh đã tốt nghiệp THPT trước năm 2020: tham dự kỳ thi THPT Quốc gia với tổ hợp 3 môn thi trong 5 môn Toán, Lý, Hóa, Sinh, Tiếng Anh đạt điểm chuẩn của trường USTH của năm dự thi đại học.</w:t>
      </w:r>
    </w:p>
    <w:p w:rsidR="00D312A3" w:rsidRPr="00D312A3" w:rsidRDefault="00D312A3" w:rsidP="00D312A3">
      <w:pPr>
        <w:ind w:left="360"/>
        <w:rPr>
          <w:rFonts w:ascii="Times New Roman" w:eastAsia="Times New Roman" w:hAnsi="Times New Roman" w:cs="Times New Roman"/>
          <w:sz w:val="24"/>
          <w:szCs w:val="24"/>
        </w:rPr>
      </w:pPr>
    </w:p>
    <w:p w:rsidR="001D3F1F" w:rsidRDefault="001D3F1F" w:rsidP="00F55360">
      <w:pPr>
        <w:pStyle w:val="ListParagraph"/>
        <w:numPr>
          <w:ilvl w:val="2"/>
          <w:numId w:val="7"/>
        </w:numPr>
        <w:ind w:left="426"/>
        <w:rPr>
          <w:rFonts w:ascii="Times New Roman" w:eastAsia="Times New Roman" w:hAnsi="Times New Roman" w:cs="Times New Roman"/>
          <w:b/>
          <w:sz w:val="24"/>
          <w:szCs w:val="24"/>
        </w:rPr>
      </w:pPr>
      <w:r w:rsidRPr="00726218">
        <w:rPr>
          <w:rFonts w:ascii="Times New Roman" w:eastAsia="Times New Roman" w:hAnsi="Times New Roman" w:cs="Times New Roman"/>
          <w:b/>
          <w:sz w:val="24"/>
          <w:szCs w:val="24"/>
        </w:rPr>
        <w:t xml:space="preserve">Các đợt tuyển sinh </w:t>
      </w:r>
    </w:p>
    <w:p w:rsidR="00D312A3" w:rsidRPr="00D312A3" w:rsidRDefault="00D312A3" w:rsidP="00D312A3">
      <w:pPr>
        <w:ind w:left="630"/>
        <w:rPr>
          <w:rFonts w:ascii="Times New Roman" w:eastAsia="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275"/>
        <w:gridCol w:w="4107"/>
        <w:gridCol w:w="3922"/>
      </w:tblGrid>
      <w:tr w:rsidR="00A85935" w:rsidRPr="00A85935" w:rsidTr="001E011B">
        <w:trPr>
          <w:trHeight w:val="501"/>
          <w:jc w:val="center"/>
        </w:trPr>
        <w:tc>
          <w:tcPr>
            <w:tcW w:w="1275" w:type="dxa"/>
            <w:shd w:val="clear" w:color="auto" w:fill="0070C0"/>
            <w:vAlign w:val="center"/>
          </w:tcPr>
          <w:p w:rsidR="00D312A3" w:rsidRPr="00A85935" w:rsidRDefault="00D312A3" w:rsidP="00D312A3">
            <w:pPr>
              <w:ind w:left="-180" w:right="-225"/>
              <w:jc w:val="center"/>
              <w:rPr>
                <w:rFonts w:ascii="Times New Roman" w:eastAsia="Times New Roman" w:hAnsi="Times New Roman" w:cs="Times New Roman"/>
                <w:b/>
                <w:color w:val="FFFFFF"/>
                <w:sz w:val="24"/>
                <w:szCs w:val="24"/>
              </w:rPr>
            </w:pPr>
            <w:r w:rsidRPr="00A85935">
              <w:rPr>
                <w:rFonts w:ascii="Times New Roman" w:eastAsia="Times New Roman" w:hAnsi="Times New Roman" w:cs="Times New Roman"/>
                <w:b/>
                <w:color w:val="FFFFFF"/>
                <w:sz w:val="24"/>
                <w:szCs w:val="24"/>
              </w:rPr>
              <w:t>Đợt</w:t>
            </w:r>
          </w:p>
        </w:tc>
        <w:tc>
          <w:tcPr>
            <w:tcW w:w="4107" w:type="dxa"/>
            <w:shd w:val="clear" w:color="auto" w:fill="0070C0"/>
            <w:vAlign w:val="center"/>
          </w:tcPr>
          <w:p w:rsidR="00D312A3" w:rsidRPr="00A85935" w:rsidRDefault="00D312A3" w:rsidP="00D312A3">
            <w:pPr>
              <w:ind w:left="-180" w:right="-225"/>
              <w:jc w:val="center"/>
              <w:rPr>
                <w:rFonts w:ascii="Times New Roman" w:eastAsia="Times New Roman" w:hAnsi="Times New Roman" w:cs="Times New Roman"/>
                <w:b/>
                <w:color w:val="FFFFFF"/>
                <w:sz w:val="24"/>
                <w:szCs w:val="24"/>
              </w:rPr>
            </w:pPr>
            <w:r w:rsidRPr="00A85935">
              <w:rPr>
                <w:rFonts w:ascii="Times New Roman" w:eastAsia="Times New Roman" w:hAnsi="Times New Roman" w:cs="Times New Roman"/>
                <w:b/>
                <w:color w:val="FFFFFF"/>
                <w:sz w:val="24"/>
                <w:szCs w:val="24"/>
              </w:rPr>
              <w:t>Thời gian nhận hồ sơ</w:t>
            </w:r>
          </w:p>
        </w:tc>
        <w:tc>
          <w:tcPr>
            <w:tcW w:w="3922" w:type="dxa"/>
            <w:shd w:val="clear" w:color="auto" w:fill="0070C0"/>
            <w:vAlign w:val="center"/>
          </w:tcPr>
          <w:p w:rsidR="00D312A3" w:rsidRPr="00A85935" w:rsidRDefault="00D312A3" w:rsidP="00D312A3">
            <w:pPr>
              <w:ind w:left="-180" w:right="-225"/>
              <w:jc w:val="center"/>
              <w:rPr>
                <w:rFonts w:ascii="Times New Roman" w:eastAsia="Times New Roman" w:hAnsi="Times New Roman" w:cs="Times New Roman"/>
                <w:b/>
                <w:color w:val="FFFFFF"/>
                <w:sz w:val="24"/>
                <w:szCs w:val="24"/>
              </w:rPr>
            </w:pPr>
            <w:r w:rsidRPr="00A85935">
              <w:rPr>
                <w:rFonts w:ascii="Times New Roman" w:eastAsia="Times New Roman" w:hAnsi="Times New Roman" w:cs="Times New Roman"/>
                <w:b/>
                <w:color w:val="FFFFFF"/>
                <w:sz w:val="24"/>
                <w:szCs w:val="24"/>
              </w:rPr>
              <w:t>Phỏng vấn</w:t>
            </w:r>
          </w:p>
        </w:tc>
      </w:tr>
      <w:tr w:rsidR="00D312A3" w:rsidRPr="00A85935" w:rsidTr="001E011B">
        <w:trPr>
          <w:trHeight w:val="551"/>
          <w:jc w:val="center"/>
        </w:trPr>
        <w:tc>
          <w:tcPr>
            <w:tcW w:w="1275" w:type="dxa"/>
            <w:vAlign w:val="center"/>
          </w:tcPr>
          <w:p w:rsidR="00D312A3" w:rsidRPr="00A85935" w:rsidRDefault="00D312A3" w:rsidP="00D312A3">
            <w:pPr>
              <w:jc w:val="center"/>
              <w:rPr>
                <w:rFonts w:ascii="Times New Roman" w:eastAsia="Times New Roman" w:hAnsi="Times New Roman" w:cs="Times New Roman"/>
                <w:color w:val="252525"/>
                <w:sz w:val="24"/>
                <w:szCs w:val="24"/>
              </w:rPr>
            </w:pPr>
            <w:r w:rsidRPr="00A85935">
              <w:rPr>
                <w:rFonts w:ascii="Times New Roman" w:eastAsia="Times New Roman" w:hAnsi="Times New Roman" w:cs="Times New Roman"/>
                <w:color w:val="252525"/>
                <w:sz w:val="24"/>
                <w:szCs w:val="24"/>
              </w:rPr>
              <w:t>3</w:t>
            </w:r>
          </w:p>
        </w:tc>
        <w:tc>
          <w:tcPr>
            <w:tcW w:w="4107" w:type="dxa"/>
            <w:vAlign w:val="center"/>
          </w:tcPr>
          <w:p w:rsidR="00D312A3" w:rsidRPr="00A85935" w:rsidRDefault="00D312A3" w:rsidP="00D312A3">
            <w:pPr>
              <w:jc w:val="center"/>
              <w:rPr>
                <w:rFonts w:ascii="Times New Roman" w:eastAsia="Times New Roman" w:hAnsi="Times New Roman" w:cs="Times New Roman"/>
                <w:color w:val="252525"/>
                <w:sz w:val="24"/>
                <w:szCs w:val="24"/>
              </w:rPr>
            </w:pPr>
            <w:r w:rsidRPr="00A85935">
              <w:rPr>
                <w:rFonts w:ascii="Times New Roman" w:eastAsia="Times New Roman" w:hAnsi="Times New Roman" w:cs="Times New Roman"/>
                <w:color w:val="252525"/>
                <w:sz w:val="24"/>
                <w:szCs w:val="24"/>
              </w:rPr>
              <w:t>11/5/2020 – 29/5/2020</w:t>
            </w:r>
          </w:p>
        </w:tc>
        <w:tc>
          <w:tcPr>
            <w:tcW w:w="3922" w:type="dxa"/>
            <w:vAlign w:val="center"/>
          </w:tcPr>
          <w:p w:rsidR="00D312A3" w:rsidRPr="00A85935" w:rsidRDefault="00D312A3" w:rsidP="00D312A3">
            <w:pPr>
              <w:jc w:val="center"/>
              <w:rPr>
                <w:rFonts w:ascii="Times New Roman" w:eastAsia="Times New Roman" w:hAnsi="Times New Roman" w:cs="Times New Roman"/>
                <w:color w:val="252525"/>
                <w:sz w:val="24"/>
                <w:szCs w:val="24"/>
              </w:rPr>
            </w:pPr>
            <w:r w:rsidRPr="00A85935">
              <w:rPr>
                <w:rFonts w:ascii="Times New Roman" w:eastAsia="Times New Roman" w:hAnsi="Times New Roman" w:cs="Times New Roman"/>
                <w:color w:val="252525"/>
                <w:sz w:val="24"/>
                <w:szCs w:val="24"/>
              </w:rPr>
              <w:t>14/6/2020</w:t>
            </w:r>
          </w:p>
        </w:tc>
      </w:tr>
      <w:tr w:rsidR="00D312A3" w:rsidRPr="00A85935" w:rsidTr="001E011B">
        <w:trPr>
          <w:trHeight w:val="559"/>
          <w:jc w:val="center"/>
        </w:trPr>
        <w:tc>
          <w:tcPr>
            <w:tcW w:w="1275" w:type="dxa"/>
            <w:vAlign w:val="center"/>
          </w:tcPr>
          <w:p w:rsidR="00D312A3" w:rsidRPr="00A85935" w:rsidRDefault="00D312A3" w:rsidP="00D312A3">
            <w:pPr>
              <w:jc w:val="center"/>
              <w:rPr>
                <w:rFonts w:ascii="Times New Roman" w:eastAsia="Times New Roman" w:hAnsi="Times New Roman" w:cs="Times New Roman"/>
                <w:color w:val="252525"/>
                <w:sz w:val="24"/>
                <w:szCs w:val="24"/>
              </w:rPr>
            </w:pPr>
            <w:r w:rsidRPr="00A85935">
              <w:rPr>
                <w:rFonts w:ascii="Times New Roman" w:eastAsia="Times New Roman" w:hAnsi="Times New Roman" w:cs="Times New Roman"/>
                <w:color w:val="252525"/>
                <w:sz w:val="24"/>
                <w:szCs w:val="24"/>
              </w:rPr>
              <w:t>4</w:t>
            </w:r>
          </w:p>
        </w:tc>
        <w:tc>
          <w:tcPr>
            <w:tcW w:w="4107" w:type="dxa"/>
            <w:vAlign w:val="center"/>
          </w:tcPr>
          <w:p w:rsidR="00D312A3" w:rsidRPr="00A85935" w:rsidRDefault="00D312A3" w:rsidP="00D312A3">
            <w:pPr>
              <w:jc w:val="center"/>
              <w:rPr>
                <w:rFonts w:ascii="Times New Roman" w:eastAsia="Times New Roman" w:hAnsi="Times New Roman" w:cs="Times New Roman"/>
                <w:color w:val="252525"/>
                <w:sz w:val="24"/>
                <w:szCs w:val="24"/>
              </w:rPr>
            </w:pPr>
            <w:r w:rsidRPr="00A85935">
              <w:rPr>
                <w:rFonts w:ascii="Times New Roman" w:eastAsia="Times New Roman" w:hAnsi="Times New Roman" w:cs="Times New Roman"/>
                <w:color w:val="252525"/>
                <w:sz w:val="24"/>
                <w:szCs w:val="24"/>
              </w:rPr>
              <w:t>22/6/2020 – 15/7/2020</w:t>
            </w:r>
          </w:p>
        </w:tc>
        <w:tc>
          <w:tcPr>
            <w:tcW w:w="3922" w:type="dxa"/>
            <w:vAlign w:val="center"/>
          </w:tcPr>
          <w:p w:rsidR="00D312A3" w:rsidRPr="00A85935" w:rsidRDefault="00D312A3" w:rsidP="00D312A3">
            <w:pPr>
              <w:jc w:val="center"/>
              <w:rPr>
                <w:rFonts w:ascii="Times New Roman" w:eastAsia="Times New Roman" w:hAnsi="Times New Roman" w:cs="Times New Roman"/>
                <w:color w:val="252525"/>
                <w:sz w:val="24"/>
                <w:szCs w:val="24"/>
              </w:rPr>
            </w:pPr>
            <w:r w:rsidRPr="00A85935">
              <w:rPr>
                <w:rFonts w:ascii="Times New Roman" w:eastAsia="Times New Roman" w:hAnsi="Times New Roman" w:cs="Times New Roman"/>
                <w:color w:val="252525"/>
                <w:sz w:val="24"/>
                <w:szCs w:val="24"/>
              </w:rPr>
              <w:t>27&amp;28/7/2020</w:t>
            </w:r>
          </w:p>
        </w:tc>
      </w:tr>
      <w:tr w:rsidR="00D312A3" w:rsidRPr="00A85935" w:rsidTr="001E011B">
        <w:trPr>
          <w:trHeight w:val="553"/>
          <w:jc w:val="center"/>
        </w:trPr>
        <w:tc>
          <w:tcPr>
            <w:tcW w:w="1275" w:type="dxa"/>
            <w:vAlign w:val="center"/>
          </w:tcPr>
          <w:p w:rsidR="00D312A3" w:rsidRPr="00A85935" w:rsidRDefault="00D312A3" w:rsidP="00D312A3">
            <w:pPr>
              <w:jc w:val="center"/>
              <w:rPr>
                <w:rFonts w:ascii="Times New Roman" w:eastAsia="Times New Roman" w:hAnsi="Times New Roman" w:cs="Times New Roman"/>
                <w:color w:val="252525"/>
                <w:sz w:val="24"/>
                <w:szCs w:val="24"/>
              </w:rPr>
            </w:pPr>
            <w:r w:rsidRPr="00A85935">
              <w:rPr>
                <w:rFonts w:ascii="Times New Roman" w:eastAsia="Times New Roman" w:hAnsi="Times New Roman" w:cs="Times New Roman"/>
                <w:color w:val="252525"/>
                <w:sz w:val="24"/>
                <w:szCs w:val="24"/>
              </w:rPr>
              <w:t>5</w:t>
            </w:r>
          </w:p>
        </w:tc>
        <w:tc>
          <w:tcPr>
            <w:tcW w:w="4107" w:type="dxa"/>
            <w:vAlign w:val="center"/>
          </w:tcPr>
          <w:p w:rsidR="00D312A3" w:rsidRPr="00A85935" w:rsidRDefault="00D312A3" w:rsidP="00D312A3">
            <w:pPr>
              <w:jc w:val="center"/>
              <w:rPr>
                <w:rFonts w:ascii="Times New Roman" w:eastAsia="Times New Roman" w:hAnsi="Times New Roman" w:cs="Times New Roman"/>
                <w:color w:val="252525"/>
                <w:sz w:val="24"/>
                <w:szCs w:val="24"/>
              </w:rPr>
            </w:pPr>
            <w:r w:rsidRPr="00A85935">
              <w:rPr>
                <w:rFonts w:ascii="Times New Roman" w:eastAsia="Times New Roman" w:hAnsi="Times New Roman" w:cs="Times New Roman"/>
                <w:color w:val="252525"/>
                <w:sz w:val="24"/>
                <w:szCs w:val="24"/>
              </w:rPr>
              <w:t>08/2020 – 09/2020 *</w:t>
            </w:r>
          </w:p>
        </w:tc>
        <w:tc>
          <w:tcPr>
            <w:tcW w:w="3922" w:type="dxa"/>
            <w:vAlign w:val="center"/>
          </w:tcPr>
          <w:p w:rsidR="00D312A3" w:rsidRPr="00A85935" w:rsidRDefault="00D312A3" w:rsidP="00D312A3">
            <w:pPr>
              <w:jc w:val="center"/>
              <w:rPr>
                <w:rFonts w:ascii="Times New Roman" w:eastAsia="Times New Roman" w:hAnsi="Times New Roman" w:cs="Times New Roman"/>
                <w:color w:val="252525"/>
                <w:sz w:val="24"/>
                <w:szCs w:val="24"/>
              </w:rPr>
            </w:pPr>
            <w:r w:rsidRPr="00A85935">
              <w:rPr>
                <w:rFonts w:ascii="Times New Roman" w:eastAsia="Times New Roman" w:hAnsi="Times New Roman" w:cs="Times New Roman"/>
                <w:color w:val="252525"/>
                <w:sz w:val="24"/>
                <w:szCs w:val="24"/>
              </w:rPr>
              <w:t>09/2020</w:t>
            </w:r>
          </w:p>
        </w:tc>
      </w:tr>
    </w:tbl>
    <w:p w:rsidR="00D312A3" w:rsidRPr="00D312A3" w:rsidRDefault="00D312A3" w:rsidP="00D312A3">
      <w:pPr>
        <w:pStyle w:val="ListParagraph"/>
        <w:rPr>
          <w:rFonts w:ascii="Times New Roman" w:eastAsia="Times New Roman" w:hAnsi="Times New Roman" w:cs="Times New Roman"/>
          <w:sz w:val="24"/>
          <w:szCs w:val="24"/>
        </w:rPr>
      </w:pPr>
    </w:p>
    <w:p w:rsidR="00D312A3" w:rsidRPr="00D312A3" w:rsidRDefault="00D312A3" w:rsidP="00D312A3">
      <w:pPr>
        <w:ind w:left="360"/>
        <w:rPr>
          <w:rFonts w:ascii="Times New Roman" w:eastAsia="Times New Roman" w:hAnsi="Times New Roman" w:cs="Times New Roman"/>
          <w:sz w:val="24"/>
          <w:szCs w:val="24"/>
        </w:rPr>
      </w:pPr>
      <w:r w:rsidRPr="00D312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312A3">
        <w:rPr>
          <w:rFonts w:ascii="Times New Roman" w:eastAsia="Times New Roman" w:hAnsi="Times New Roman" w:cs="Times New Roman"/>
          <w:sz w:val="24"/>
          <w:szCs w:val="24"/>
        </w:rPr>
        <w:t xml:space="preserve"> Thời gian nhận hồ sơ đợt 5 sẽ được quyết định sau khi có thông báo của Bộ GD&amp;ĐT.</w:t>
      </w:r>
    </w:p>
    <w:p w:rsidR="00C64BDB" w:rsidRDefault="00C64BDB">
      <w:pPr>
        <w:jc w:val="both"/>
        <w:rPr>
          <w:rFonts w:ascii="Times New Roman" w:eastAsia="Times New Roman" w:hAnsi="Times New Roman" w:cs="Times New Roman"/>
          <w:sz w:val="24"/>
          <w:szCs w:val="24"/>
        </w:rPr>
      </w:pPr>
    </w:p>
    <w:p w:rsidR="00C64BDB" w:rsidRPr="00AA3FEF" w:rsidRDefault="00943092" w:rsidP="00F55360">
      <w:pPr>
        <w:pStyle w:val="ListParagraph"/>
        <w:numPr>
          <w:ilvl w:val="2"/>
          <w:numId w:val="7"/>
        </w:numPr>
        <w:ind w:left="426"/>
        <w:jc w:val="both"/>
        <w:rPr>
          <w:rFonts w:ascii="Times New Roman" w:eastAsia="Times New Roman" w:hAnsi="Times New Roman" w:cs="Times New Roman"/>
          <w:sz w:val="24"/>
          <w:szCs w:val="24"/>
        </w:rPr>
      </w:pPr>
      <w:r w:rsidRPr="00726218">
        <w:rPr>
          <w:rFonts w:ascii="Times New Roman" w:eastAsia="Times New Roman" w:hAnsi="Times New Roman" w:cs="Times New Roman"/>
          <w:b/>
          <w:sz w:val="24"/>
          <w:szCs w:val="24"/>
        </w:rPr>
        <w:t xml:space="preserve">Chính sách tuyển thẳng </w:t>
      </w:r>
    </w:p>
    <w:p w:rsidR="00AA3FEF" w:rsidRPr="00AA3FEF" w:rsidRDefault="00AA3FEF" w:rsidP="00AA3FEF">
      <w:pPr>
        <w:ind w:left="630"/>
        <w:jc w:val="both"/>
        <w:rPr>
          <w:rFonts w:ascii="Times New Roman" w:eastAsia="Times New Roman" w:hAnsi="Times New Roman" w:cs="Times New Roman"/>
          <w:sz w:val="24"/>
          <w:szCs w:val="24"/>
        </w:rPr>
      </w:pPr>
    </w:p>
    <w:p w:rsidR="00C64BDB" w:rsidRPr="00726218" w:rsidRDefault="00943092" w:rsidP="00726218">
      <w:pPr>
        <w:pStyle w:val="ListParagraph"/>
        <w:numPr>
          <w:ilvl w:val="0"/>
          <w:numId w:val="10"/>
        </w:numPr>
        <w:jc w:val="both"/>
        <w:rPr>
          <w:rFonts w:ascii="Times New Roman" w:eastAsia="Times New Roman" w:hAnsi="Times New Roman" w:cs="Times New Roman"/>
          <w:sz w:val="24"/>
          <w:szCs w:val="24"/>
        </w:rPr>
      </w:pPr>
      <w:r w:rsidRPr="00726218">
        <w:rPr>
          <w:rFonts w:ascii="Times New Roman" w:eastAsia="Times New Roman" w:hAnsi="Times New Roman" w:cs="Times New Roman"/>
          <w:sz w:val="24"/>
          <w:szCs w:val="24"/>
        </w:rPr>
        <w:t>Thí sinh có kết quả học tập năm lớp 11, 12 đạt loại giỏi và có điểm trung bình các môn Toán, Vật lý, Hóa học, Sinh học, Tin học năm lớp 11, 12 đạt từ 8,8 trở lên.</w:t>
      </w:r>
    </w:p>
    <w:p w:rsidR="00C64BDB" w:rsidRDefault="00943092" w:rsidP="00726218">
      <w:pPr>
        <w:pStyle w:val="ListParagraph"/>
        <w:numPr>
          <w:ilvl w:val="0"/>
          <w:numId w:val="10"/>
        </w:numPr>
        <w:jc w:val="both"/>
        <w:rPr>
          <w:rFonts w:ascii="Times New Roman" w:eastAsia="Times New Roman" w:hAnsi="Times New Roman" w:cs="Times New Roman"/>
          <w:sz w:val="24"/>
          <w:szCs w:val="24"/>
        </w:rPr>
      </w:pPr>
      <w:r w:rsidRPr="00726218">
        <w:rPr>
          <w:rFonts w:ascii="Times New Roman" w:eastAsia="Times New Roman" w:hAnsi="Times New Roman" w:cs="Times New Roman"/>
          <w:sz w:val="24"/>
          <w:szCs w:val="24"/>
          <w:highlight w:val="white"/>
        </w:rPr>
        <w:t>Thí sinh đạt giải trong các kỳ thi học sinh giỏi cấp tỉnh, quốc gia và Olympics quốc tế các môn tự nhiên; đạt giải Nhất, Nhì, Ba toàn cuộc cuộc thi khoa học kỹ thuật cấp quốc gia.</w:t>
      </w:r>
    </w:p>
    <w:p w:rsidR="00C64BDB" w:rsidRDefault="00C64BDB">
      <w:pPr>
        <w:jc w:val="both"/>
        <w:rPr>
          <w:rFonts w:ascii="Times New Roman" w:eastAsia="Times New Roman" w:hAnsi="Times New Roman" w:cs="Times New Roman"/>
          <w:sz w:val="24"/>
          <w:szCs w:val="24"/>
          <w:highlight w:val="white"/>
        </w:rPr>
      </w:pPr>
    </w:p>
    <w:p w:rsidR="00CB4A6E" w:rsidRDefault="00CB4A6E">
      <w:pPr>
        <w:jc w:val="both"/>
        <w:rPr>
          <w:rFonts w:ascii="Times New Roman" w:eastAsia="Times New Roman" w:hAnsi="Times New Roman" w:cs="Times New Roman"/>
          <w:sz w:val="24"/>
          <w:szCs w:val="24"/>
          <w:highlight w:val="white"/>
        </w:rPr>
      </w:pPr>
    </w:p>
    <w:p w:rsidR="00CB4A6E" w:rsidRDefault="00CB4A6E">
      <w:pPr>
        <w:jc w:val="both"/>
        <w:rPr>
          <w:rFonts w:ascii="Times New Roman" w:eastAsia="Times New Roman" w:hAnsi="Times New Roman" w:cs="Times New Roman"/>
          <w:sz w:val="24"/>
          <w:szCs w:val="24"/>
          <w:highlight w:val="white"/>
        </w:rPr>
      </w:pPr>
    </w:p>
    <w:p w:rsidR="00C64BDB" w:rsidRDefault="00943092" w:rsidP="00F55360">
      <w:pPr>
        <w:pStyle w:val="ListParagraph"/>
        <w:numPr>
          <w:ilvl w:val="2"/>
          <w:numId w:val="7"/>
        </w:numPr>
        <w:ind w:left="426" w:hanging="270"/>
        <w:jc w:val="both"/>
        <w:rPr>
          <w:rFonts w:ascii="Times New Roman" w:eastAsia="Times New Roman" w:hAnsi="Times New Roman" w:cs="Times New Roman"/>
          <w:sz w:val="24"/>
          <w:szCs w:val="24"/>
        </w:rPr>
      </w:pPr>
      <w:bookmarkStart w:id="0" w:name="_GoBack"/>
      <w:bookmarkEnd w:id="0"/>
      <w:r w:rsidRPr="00726218">
        <w:rPr>
          <w:rFonts w:ascii="Times New Roman" w:eastAsia="Times New Roman" w:hAnsi="Times New Roman" w:cs="Times New Roman"/>
          <w:b/>
          <w:sz w:val="24"/>
          <w:szCs w:val="24"/>
        </w:rPr>
        <w:t>Hình thức nộp hồ sơ</w:t>
      </w:r>
      <w:r w:rsidRPr="00726218">
        <w:rPr>
          <w:rFonts w:ascii="Times New Roman" w:eastAsia="Times New Roman" w:hAnsi="Times New Roman" w:cs="Times New Roman"/>
          <w:sz w:val="24"/>
          <w:szCs w:val="24"/>
        </w:rPr>
        <w:t xml:space="preserve"> </w:t>
      </w:r>
    </w:p>
    <w:p w:rsidR="00CB4A6E" w:rsidRPr="00CB4A6E" w:rsidRDefault="00CB4A6E" w:rsidP="00CB4A6E">
      <w:pPr>
        <w:ind w:left="630"/>
        <w:jc w:val="both"/>
        <w:rPr>
          <w:rFonts w:ascii="Times New Roman" w:eastAsia="Times New Roman" w:hAnsi="Times New Roman" w:cs="Times New Roman"/>
          <w:sz w:val="24"/>
          <w:szCs w:val="24"/>
        </w:rPr>
      </w:pPr>
    </w:p>
    <w:p w:rsidR="00C64BDB" w:rsidRDefault="00726218" w:rsidP="00CB4A6E">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3092">
        <w:rPr>
          <w:rFonts w:ascii="Times New Roman" w:eastAsia="Times New Roman" w:hAnsi="Times New Roman" w:cs="Times New Roman"/>
          <w:sz w:val="24"/>
          <w:szCs w:val="24"/>
        </w:rPr>
        <w:t>Thí sinh có thể nộp hồ sơ ứng tuyển qua các hình thức sau:</w:t>
      </w:r>
    </w:p>
    <w:p w:rsidR="00C64BDB" w:rsidRDefault="00943092">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Nộp hồ sơ trực tuyến tại địa chỉ: </w:t>
      </w:r>
    </w:p>
    <w:p w:rsidR="00C64BDB" w:rsidRDefault="00E41D2F">
      <w:pPr>
        <w:ind w:left="720"/>
        <w:jc w:val="both"/>
        <w:rPr>
          <w:rFonts w:ascii="Times New Roman" w:eastAsia="Times New Roman" w:hAnsi="Times New Roman" w:cs="Times New Roman"/>
          <w:sz w:val="24"/>
          <w:szCs w:val="24"/>
        </w:rPr>
      </w:pPr>
      <w:hyperlink r:id="rId21">
        <w:r w:rsidR="00943092">
          <w:rPr>
            <w:rFonts w:ascii="Times New Roman" w:eastAsia="Times New Roman" w:hAnsi="Times New Roman" w:cs="Times New Roman"/>
            <w:color w:val="1155CC"/>
            <w:sz w:val="24"/>
            <w:szCs w:val="24"/>
            <w:u w:val="single"/>
          </w:rPr>
          <w:t>https://www.usth.edu.vn/vi/nvform/nop-ho-so-online-dai-hoc-usth-2020-d3-10/</w:t>
        </w:r>
      </w:hyperlink>
    </w:p>
    <w:p w:rsidR="00C64BDB" w:rsidRDefault="0094309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Nộp hồ sơ theo đường thư điện tử tới địa chỉ email: </w:t>
      </w:r>
      <w:hyperlink r:id="rId22">
        <w:r>
          <w:rPr>
            <w:rFonts w:ascii="Times New Roman" w:eastAsia="Times New Roman" w:hAnsi="Times New Roman" w:cs="Times New Roman"/>
            <w:color w:val="1155CC"/>
            <w:sz w:val="24"/>
            <w:szCs w:val="24"/>
            <w:highlight w:val="white"/>
            <w:u w:val="single"/>
          </w:rPr>
          <w:t>admission@usth.edu.vn</w:t>
        </w:r>
      </w:hyperlink>
    </w:p>
    <w:p w:rsidR="00C64BDB" w:rsidRDefault="00943092">
      <w:pPr>
        <w:numPr>
          <w:ilvl w:val="0"/>
          <w:numId w:val="1"/>
        </w:numPr>
        <w:jc w:val="both"/>
        <w:rPr>
          <w:rFonts w:ascii="Times New Roman" w:eastAsia="Times New Roman" w:hAnsi="Times New Roman" w:cs="Times New Roman"/>
          <w:color w:val="252525"/>
          <w:sz w:val="24"/>
          <w:szCs w:val="24"/>
          <w:highlight w:val="white"/>
        </w:rPr>
      </w:pPr>
      <w:r>
        <w:rPr>
          <w:rFonts w:ascii="Times New Roman" w:eastAsia="Times New Roman" w:hAnsi="Times New Roman" w:cs="Times New Roman"/>
          <w:color w:val="252525"/>
          <w:sz w:val="24"/>
          <w:szCs w:val="24"/>
          <w:highlight w:val="white"/>
        </w:rPr>
        <w:t>Nộp hồ sơ trực tiếp hoặc qua đường bưu điện tới địa chỉ Trường trong phần liên hệ.</w:t>
      </w:r>
    </w:p>
    <w:p w:rsidR="00C64BDB" w:rsidRDefault="00C64BDB">
      <w:pPr>
        <w:jc w:val="both"/>
        <w:rPr>
          <w:rFonts w:ascii="Times New Roman" w:eastAsia="Times New Roman" w:hAnsi="Times New Roman" w:cs="Times New Roman"/>
          <w:sz w:val="24"/>
          <w:szCs w:val="24"/>
        </w:rPr>
      </w:pPr>
    </w:p>
    <w:p w:rsidR="00C64BDB" w:rsidRPr="00AA3FEF" w:rsidRDefault="00943092" w:rsidP="001D3F1F">
      <w:pPr>
        <w:numPr>
          <w:ilvl w:val="0"/>
          <w:numId w:val="7"/>
        </w:numPr>
        <w:pBdr>
          <w:top w:val="nil"/>
          <w:left w:val="nil"/>
          <w:bottom w:val="nil"/>
          <w:right w:val="nil"/>
          <w:between w:val="nil"/>
        </w:pBdr>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LIÊN HỆ:</w:t>
      </w:r>
      <w:r>
        <w:rPr>
          <w:rFonts w:ascii="Times New Roman" w:eastAsia="Times New Roman" w:hAnsi="Times New Roman" w:cs="Times New Roman"/>
          <w:sz w:val="24"/>
          <w:szCs w:val="24"/>
        </w:rPr>
        <w:t xml:space="preserve"> </w:t>
      </w:r>
    </w:p>
    <w:p w:rsidR="00AA3FEF" w:rsidRDefault="00AA3FEF" w:rsidP="00AA3FEF">
      <w:pPr>
        <w:pBdr>
          <w:top w:val="nil"/>
          <w:left w:val="nil"/>
          <w:bottom w:val="nil"/>
          <w:right w:val="nil"/>
          <w:between w:val="nil"/>
        </w:pBdr>
        <w:ind w:left="-360"/>
        <w:jc w:val="both"/>
        <w:rPr>
          <w:rFonts w:ascii="Times New Roman" w:eastAsia="Times New Roman" w:hAnsi="Times New Roman" w:cs="Times New Roman"/>
          <w:b/>
          <w:sz w:val="24"/>
          <w:szCs w:val="24"/>
        </w:rPr>
      </w:pPr>
    </w:p>
    <w:p w:rsidR="00C64BDB" w:rsidRDefault="00943092">
      <w:pPr>
        <w:shd w:val="clear" w:color="auto" w:fill="FFFFFF"/>
        <w:jc w:val="center"/>
        <w:rPr>
          <w:rFonts w:ascii="Times New Roman" w:eastAsia="Times New Roman" w:hAnsi="Times New Roman" w:cs="Times New Roman"/>
          <w:b/>
          <w:color w:val="252525"/>
          <w:sz w:val="24"/>
          <w:szCs w:val="24"/>
        </w:rPr>
      </w:pPr>
      <w:r>
        <w:rPr>
          <w:rFonts w:ascii="Times New Roman" w:eastAsia="Times New Roman" w:hAnsi="Times New Roman" w:cs="Times New Roman"/>
          <w:b/>
          <w:color w:val="252525"/>
          <w:sz w:val="24"/>
          <w:szCs w:val="24"/>
        </w:rPr>
        <w:t>PHÒNG QUẢN LÝ ĐÀO TẠO</w:t>
      </w:r>
    </w:p>
    <w:p w:rsidR="00C64BDB" w:rsidRDefault="00943092">
      <w:pPr>
        <w:shd w:val="clear" w:color="auto" w:fill="FFFFFF"/>
        <w:jc w:val="center"/>
        <w:rPr>
          <w:rFonts w:ascii="Times New Roman" w:eastAsia="Times New Roman" w:hAnsi="Times New Roman" w:cs="Times New Roman"/>
          <w:b/>
          <w:color w:val="252525"/>
          <w:sz w:val="24"/>
          <w:szCs w:val="24"/>
        </w:rPr>
      </w:pPr>
      <w:r>
        <w:rPr>
          <w:rFonts w:ascii="Times New Roman" w:eastAsia="Times New Roman" w:hAnsi="Times New Roman" w:cs="Times New Roman"/>
          <w:b/>
          <w:color w:val="252525"/>
          <w:sz w:val="24"/>
          <w:szCs w:val="24"/>
        </w:rPr>
        <w:t>TRƯỜNG ĐẠI HỌC KHOA HỌC VÀ CÔNG NGHỆ HÀ NỘI</w:t>
      </w:r>
    </w:p>
    <w:p w:rsidR="00C64BDB" w:rsidRDefault="00943092">
      <w:pPr>
        <w:jc w:val="both"/>
        <w:rPr>
          <w:rFonts w:ascii="Times New Roman" w:eastAsia="Times New Roman" w:hAnsi="Times New Roman" w:cs="Times New Roman"/>
          <w:color w:val="252525"/>
          <w:sz w:val="24"/>
          <w:szCs w:val="24"/>
          <w:highlight w:val="white"/>
        </w:rPr>
      </w:pPr>
      <w:r>
        <w:rPr>
          <w:rFonts w:ascii="Times New Roman" w:eastAsia="Times New Roman" w:hAnsi="Times New Roman" w:cs="Times New Roman"/>
          <w:b/>
          <w:color w:val="252525"/>
          <w:sz w:val="24"/>
          <w:szCs w:val="24"/>
          <w:highlight w:val="white"/>
        </w:rPr>
        <w:t xml:space="preserve">Địa chỉ: </w:t>
      </w:r>
      <w:r w:rsidR="00883584">
        <w:rPr>
          <w:rFonts w:ascii="Times New Roman" w:eastAsia="Times New Roman" w:hAnsi="Times New Roman" w:cs="Times New Roman"/>
          <w:b/>
          <w:color w:val="252525"/>
          <w:sz w:val="24"/>
          <w:szCs w:val="24"/>
          <w:highlight w:val="white"/>
        </w:rPr>
        <w:t xml:space="preserve">  </w:t>
      </w:r>
      <w:r>
        <w:rPr>
          <w:rFonts w:ascii="Times New Roman" w:eastAsia="Times New Roman" w:hAnsi="Times New Roman" w:cs="Times New Roman"/>
          <w:color w:val="252525"/>
          <w:sz w:val="24"/>
          <w:szCs w:val="24"/>
          <w:highlight w:val="white"/>
        </w:rPr>
        <w:t>Phòng 102 - Tầng 1, Tòa nhà A21, Viện Hàn lâm Khoa học và Công nghệ Việt Nam,</w:t>
      </w:r>
    </w:p>
    <w:p w:rsidR="00C64BDB" w:rsidRDefault="00943092">
      <w:pPr>
        <w:jc w:val="both"/>
        <w:rPr>
          <w:rFonts w:ascii="Times New Roman" w:eastAsia="Times New Roman" w:hAnsi="Times New Roman" w:cs="Times New Roman"/>
          <w:color w:val="252525"/>
          <w:sz w:val="24"/>
          <w:szCs w:val="24"/>
          <w:highlight w:val="white"/>
        </w:rPr>
      </w:pPr>
      <w:r>
        <w:rPr>
          <w:rFonts w:ascii="Times New Roman" w:eastAsia="Times New Roman" w:hAnsi="Times New Roman" w:cs="Times New Roman"/>
          <w:color w:val="252525"/>
          <w:sz w:val="24"/>
          <w:szCs w:val="24"/>
          <w:highlight w:val="white"/>
        </w:rPr>
        <w:t xml:space="preserve">              </w:t>
      </w:r>
      <w:r w:rsidR="00883584">
        <w:rPr>
          <w:rFonts w:ascii="Times New Roman" w:eastAsia="Times New Roman" w:hAnsi="Times New Roman" w:cs="Times New Roman"/>
          <w:color w:val="252525"/>
          <w:sz w:val="24"/>
          <w:szCs w:val="24"/>
          <w:highlight w:val="white"/>
        </w:rPr>
        <w:t xml:space="preserve">  </w:t>
      </w:r>
      <w:r>
        <w:rPr>
          <w:rFonts w:ascii="Times New Roman" w:eastAsia="Times New Roman" w:hAnsi="Times New Roman" w:cs="Times New Roman"/>
          <w:color w:val="252525"/>
          <w:sz w:val="24"/>
          <w:szCs w:val="24"/>
          <w:highlight w:val="white"/>
        </w:rPr>
        <w:t>18 Hoàng Quốc Việt, Cầu Giấy, Hà Nội</w:t>
      </w:r>
    </w:p>
    <w:p w:rsidR="00C64BDB" w:rsidRDefault="00943092">
      <w:pPr>
        <w:jc w:val="both"/>
        <w:rPr>
          <w:rFonts w:ascii="Times New Roman" w:eastAsia="Times New Roman" w:hAnsi="Times New Roman" w:cs="Times New Roman"/>
          <w:color w:val="252525"/>
          <w:sz w:val="24"/>
          <w:szCs w:val="24"/>
          <w:highlight w:val="white"/>
        </w:rPr>
      </w:pPr>
      <w:r>
        <w:rPr>
          <w:rFonts w:ascii="Times New Roman" w:eastAsia="Times New Roman" w:hAnsi="Times New Roman" w:cs="Times New Roman"/>
          <w:b/>
          <w:color w:val="252525"/>
          <w:sz w:val="24"/>
          <w:szCs w:val="24"/>
          <w:highlight w:val="white"/>
        </w:rPr>
        <w:t xml:space="preserve">Hotline: </w:t>
      </w:r>
      <w:r w:rsidR="00ED329D">
        <w:rPr>
          <w:rFonts w:ascii="Times New Roman" w:eastAsia="Times New Roman" w:hAnsi="Times New Roman" w:cs="Times New Roman"/>
          <w:b/>
          <w:color w:val="252525"/>
          <w:sz w:val="24"/>
          <w:szCs w:val="24"/>
          <w:highlight w:val="white"/>
        </w:rPr>
        <w:t xml:space="preserve"> </w:t>
      </w:r>
      <w:r>
        <w:rPr>
          <w:rFonts w:ascii="Times New Roman" w:eastAsia="Times New Roman" w:hAnsi="Times New Roman" w:cs="Times New Roman"/>
          <w:color w:val="252525"/>
          <w:sz w:val="24"/>
          <w:szCs w:val="24"/>
          <w:highlight w:val="white"/>
        </w:rPr>
        <w:t>0888 55 77 48 / 0914 80 60 06</w:t>
      </w:r>
    </w:p>
    <w:p w:rsidR="00C64BDB" w:rsidRDefault="00943092">
      <w:pPr>
        <w:jc w:val="both"/>
        <w:rPr>
          <w:rFonts w:ascii="Times New Roman" w:eastAsia="Times New Roman" w:hAnsi="Times New Roman" w:cs="Times New Roman"/>
          <w:sz w:val="24"/>
          <w:szCs w:val="24"/>
        </w:rPr>
      </w:pPr>
      <w:r>
        <w:rPr>
          <w:rFonts w:ascii="Times New Roman" w:eastAsia="Times New Roman" w:hAnsi="Times New Roman" w:cs="Times New Roman"/>
          <w:b/>
          <w:color w:val="252525"/>
          <w:sz w:val="24"/>
          <w:szCs w:val="24"/>
          <w:highlight w:val="white"/>
        </w:rPr>
        <w:t xml:space="preserve">Email:   </w:t>
      </w:r>
      <w:r w:rsidR="00ED329D">
        <w:rPr>
          <w:rFonts w:ascii="Times New Roman" w:eastAsia="Times New Roman" w:hAnsi="Times New Roman" w:cs="Times New Roman"/>
          <w:b/>
          <w:color w:val="252525"/>
          <w:sz w:val="24"/>
          <w:szCs w:val="24"/>
          <w:highlight w:val="white"/>
        </w:rPr>
        <w:t xml:space="preserve">  </w:t>
      </w:r>
      <w:r>
        <w:rPr>
          <w:rFonts w:ascii="Times New Roman" w:eastAsia="Times New Roman" w:hAnsi="Times New Roman" w:cs="Times New Roman"/>
          <w:color w:val="252525"/>
          <w:sz w:val="24"/>
          <w:szCs w:val="24"/>
          <w:highlight w:val="white"/>
        </w:rPr>
        <w:t>admission@usth.edu.vn</w:t>
      </w:r>
    </w:p>
    <w:p w:rsidR="00C64BDB" w:rsidRDefault="0094309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Website:</w:t>
      </w:r>
      <w:r>
        <w:rPr>
          <w:rFonts w:ascii="Times New Roman" w:eastAsia="Times New Roman" w:hAnsi="Times New Roman" w:cs="Times New Roman"/>
          <w:sz w:val="24"/>
          <w:szCs w:val="24"/>
        </w:rPr>
        <w:t xml:space="preserve"> </w:t>
      </w:r>
      <w:r w:rsidR="00ED329D">
        <w:rPr>
          <w:rFonts w:ascii="Times New Roman" w:eastAsia="Times New Roman" w:hAnsi="Times New Roman" w:cs="Times New Roman"/>
          <w:sz w:val="24"/>
          <w:szCs w:val="24"/>
        </w:rPr>
        <w:t xml:space="preserve"> </w:t>
      </w:r>
      <w:hyperlink r:id="rId23">
        <w:r>
          <w:rPr>
            <w:rFonts w:ascii="Times New Roman" w:eastAsia="Times New Roman" w:hAnsi="Times New Roman" w:cs="Times New Roman"/>
            <w:color w:val="1155CC"/>
            <w:sz w:val="24"/>
            <w:szCs w:val="24"/>
            <w:u w:val="single"/>
          </w:rPr>
          <w:t>https://www.usth.edu.vn/</w:t>
        </w:r>
      </w:hyperlink>
    </w:p>
    <w:p w:rsidR="00C64BDB" w:rsidRDefault="0094309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Fanpage:</w:t>
      </w:r>
      <w:r>
        <w:rPr>
          <w:rFonts w:ascii="Times New Roman" w:eastAsia="Times New Roman" w:hAnsi="Times New Roman" w:cs="Times New Roman"/>
          <w:sz w:val="24"/>
          <w:szCs w:val="24"/>
        </w:rPr>
        <w:t xml:space="preserve"> </w:t>
      </w:r>
      <w:hyperlink r:id="rId24">
        <w:r>
          <w:rPr>
            <w:rFonts w:ascii="Times New Roman" w:eastAsia="Times New Roman" w:hAnsi="Times New Roman" w:cs="Times New Roman"/>
            <w:color w:val="1155CC"/>
            <w:sz w:val="24"/>
            <w:szCs w:val="24"/>
            <w:u w:val="single"/>
          </w:rPr>
          <w:t>https://www.facebook.com/usth.edu.vn/</w:t>
        </w:r>
      </w:hyperlink>
    </w:p>
    <w:p w:rsidR="00C64BDB" w:rsidRDefault="00943092">
      <w:pPr>
        <w:jc w:val="both"/>
      </w:pPr>
      <w:r>
        <w:rPr>
          <w:rFonts w:ascii="Times New Roman" w:eastAsia="Times New Roman" w:hAnsi="Times New Roman" w:cs="Times New Roman"/>
          <w:b/>
          <w:sz w:val="24"/>
          <w:szCs w:val="24"/>
        </w:rPr>
        <w:t>Youtube:</w:t>
      </w:r>
      <w:r>
        <w:rPr>
          <w:rFonts w:ascii="Times New Roman" w:eastAsia="Times New Roman" w:hAnsi="Times New Roman" w:cs="Times New Roman"/>
          <w:sz w:val="24"/>
          <w:szCs w:val="24"/>
        </w:rPr>
        <w:t xml:space="preserve"> </w:t>
      </w:r>
      <w:hyperlink r:id="rId25">
        <w:r>
          <w:rPr>
            <w:rFonts w:ascii="Times New Roman" w:eastAsia="Times New Roman" w:hAnsi="Times New Roman" w:cs="Times New Roman"/>
            <w:color w:val="1155CC"/>
            <w:sz w:val="24"/>
            <w:szCs w:val="24"/>
            <w:u w:val="single"/>
          </w:rPr>
          <w:t>https://www.youtube.com/channel/UCqc5GUt4MW5ScbV7XqUWhiQ</w:t>
        </w:r>
      </w:hyperlink>
    </w:p>
    <w:sectPr w:rsidR="00C64BDB">
      <w:headerReference w:type="default" r:id="rId26"/>
      <w:footerReference w:type="default" r:id="rId27"/>
      <w:pgSz w:w="11906" w:h="16838"/>
      <w:pgMar w:top="0" w:right="1152" w:bottom="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2F" w:rsidRDefault="00E41D2F">
      <w:pPr>
        <w:spacing w:line="240" w:lineRule="auto"/>
      </w:pPr>
      <w:r>
        <w:separator/>
      </w:r>
    </w:p>
  </w:endnote>
  <w:endnote w:type="continuationSeparator" w:id="0">
    <w:p w:rsidR="00E41D2F" w:rsidRDefault="00E41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DB" w:rsidRDefault="00C64BDB"/>
  <w:tbl>
    <w:tblPr>
      <w:tblStyle w:val="a1"/>
      <w:tblW w:w="9941" w:type="dxa"/>
      <w:jc w:val="center"/>
      <w:tblLayout w:type="fixed"/>
      <w:tblLook w:val="0600" w:firstRow="0" w:lastRow="0" w:firstColumn="0" w:lastColumn="0" w:noHBand="1" w:noVBand="1"/>
    </w:tblPr>
    <w:tblGrid>
      <w:gridCol w:w="5529"/>
      <w:gridCol w:w="4412"/>
    </w:tblGrid>
    <w:tr w:rsidR="00C64BDB" w:rsidRPr="003F6FFF" w:rsidTr="00C14064">
      <w:trPr>
        <w:trHeight w:val="606"/>
        <w:jc w:val="center"/>
      </w:trPr>
      <w:tc>
        <w:tcPr>
          <w:tcW w:w="5529" w:type="dxa"/>
          <w:shd w:val="clear" w:color="auto" w:fill="auto"/>
          <w:tcMar>
            <w:top w:w="100" w:type="dxa"/>
            <w:left w:w="100" w:type="dxa"/>
            <w:bottom w:w="100" w:type="dxa"/>
            <w:right w:w="100" w:type="dxa"/>
          </w:tcMar>
          <w:vAlign w:val="center"/>
        </w:tcPr>
        <w:p w:rsidR="00C64BDB" w:rsidRPr="00C14064" w:rsidRDefault="00943092" w:rsidP="00DF2992">
          <w:pPr>
            <w:widowControl w:val="0"/>
            <w:pBdr>
              <w:top w:val="nil"/>
              <w:left w:val="nil"/>
              <w:bottom w:val="nil"/>
              <w:right w:val="nil"/>
              <w:between w:val="nil"/>
            </w:pBdr>
            <w:spacing w:line="360" w:lineRule="auto"/>
            <w:jc w:val="both"/>
            <w:rPr>
              <w:rFonts w:ascii="Times New Roman" w:hAnsi="Times New Roman" w:cs="Times New Roman"/>
              <w:color w:val="324496"/>
              <w:sz w:val="24"/>
              <w:szCs w:val="24"/>
            </w:rPr>
          </w:pPr>
          <w:r w:rsidRPr="00C14064">
            <w:rPr>
              <w:rFonts w:ascii="Times New Roman" w:hAnsi="Times New Roman" w:cs="Times New Roman"/>
              <w:color w:val="324496"/>
              <w:sz w:val="24"/>
              <w:szCs w:val="24"/>
            </w:rPr>
            <w:t>Tòa nhà A21, 18 Hoàng Quốc Việt, Cầu Giấy, Hà Nội</w:t>
          </w:r>
        </w:p>
      </w:tc>
      <w:tc>
        <w:tcPr>
          <w:tcW w:w="4412" w:type="dxa"/>
          <w:shd w:val="clear" w:color="auto" w:fill="auto"/>
          <w:tcMar>
            <w:top w:w="100" w:type="dxa"/>
            <w:left w:w="100" w:type="dxa"/>
            <w:bottom w:w="100" w:type="dxa"/>
            <w:right w:w="100" w:type="dxa"/>
          </w:tcMar>
          <w:vAlign w:val="center"/>
        </w:tcPr>
        <w:p w:rsidR="00C64BDB" w:rsidRPr="00C14064" w:rsidRDefault="00943092">
          <w:pPr>
            <w:widowControl w:val="0"/>
            <w:pBdr>
              <w:top w:val="nil"/>
              <w:left w:val="nil"/>
              <w:bottom w:val="nil"/>
              <w:right w:val="nil"/>
              <w:between w:val="nil"/>
            </w:pBdr>
            <w:spacing w:line="360" w:lineRule="auto"/>
            <w:jc w:val="center"/>
            <w:rPr>
              <w:rFonts w:ascii="Times New Roman" w:hAnsi="Times New Roman" w:cs="Times New Roman"/>
              <w:color w:val="324496"/>
              <w:sz w:val="24"/>
              <w:szCs w:val="24"/>
            </w:rPr>
          </w:pPr>
          <w:r w:rsidRPr="00C14064">
            <w:rPr>
              <w:rFonts w:ascii="Times New Roman" w:hAnsi="Times New Roman" w:cs="Times New Roman"/>
              <w:color w:val="324496"/>
              <w:sz w:val="24"/>
              <w:szCs w:val="24"/>
            </w:rPr>
            <w:t>SĐT: 0888 55 77 48 / 0914 80 60 06</w:t>
          </w:r>
        </w:p>
        <w:p w:rsidR="00C64BDB" w:rsidRPr="00C14064" w:rsidRDefault="00943092">
          <w:pPr>
            <w:widowControl w:val="0"/>
            <w:pBdr>
              <w:top w:val="nil"/>
              <w:left w:val="nil"/>
              <w:bottom w:val="nil"/>
              <w:right w:val="nil"/>
              <w:between w:val="nil"/>
            </w:pBdr>
            <w:spacing w:line="360" w:lineRule="auto"/>
            <w:jc w:val="center"/>
            <w:rPr>
              <w:rFonts w:ascii="Times New Roman" w:hAnsi="Times New Roman" w:cs="Times New Roman"/>
              <w:color w:val="324496"/>
              <w:sz w:val="24"/>
              <w:szCs w:val="24"/>
            </w:rPr>
          </w:pPr>
          <w:r w:rsidRPr="00C14064">
            <w:rPr>
              <w:rFonts w:ascii="Times New Roman" w:hAnsi="Times New Roman" w:cs="Times New Roman"/>
              <w:color w:val="324496"/>
              <w:sz w:val="24"/>
              <w:szCs w:val="24"/>
            </w:rPr>
            <w:t>Email: admission@usth.edu.vn</w:t>
          </w:r>
        </w:p>
      </w:tc>
    </w:tr>
  </w:tbl>
  <w:p w:rsidR="00C64BDB" w:rsidRPr="001D3F1F" w:rsidRDefault="00C64BDB">
    <w:pP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2F" w:rsidRDefault="00E41D2F">
      <w:pPr>
        <w:spacing w:line="240" w:lineRule="auto"/>
      </w:pPr>
      <w:r>
        <w:separator/>
      </w:r>
    </w:p>
  </w:footnote>
  <w:footnote w:type="continuationSeparator" w:id="0">
    <w:p w:rsidR="00E41D2F" w:rsidRDefault="00E41D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DB" w:rsidRDefault="00C64BDB"/>
  <w:tbl>
    <w:tblPr>
      <w:tblStyle w:val="a0"/>
      <w:tblW w:w="10274" w:type="dxa"/>
      <w:tblInd w:w="-289" w:type="dxa"/>
      <w:tblLayout w:type="fixed"/>
      <w:tblLook w:val="0600" w:firstRow="0" w:lastRow="0" w:firstColumn="0" w:lastColumn="0" w:noHBand="1" w:noVBand="1"/>
    </w:tblPr>
    <w:tblGrid>
      <w:gridCol w:w="1849"/>
      <w:gridCol w:w="8425"/>
    </w:tblGrid>
    <w:tr w:rsidR="00C64BDB" w:rsidTr="00AA3FEF">
      <w:trPr>
        <w:trHeight w:val="889"/>
      </w:trPr>
      <w:tc>
        <w:tcPr>
          <w:tcW w:w="1849" w:type="dxa"/>
          <w:shd w:val="clear" w:color="auto" w:fill="auto"/>
          <w:tcMar>
            <w:top w:w="100" w:type="dxa"/>
            <w:left w:w="100" w:type="dxa"/>
            <w:bottom w:w="100" w:type="dxa"/>
            <w:right w:w="100" w:type="dxa"/>
          </w:tcMar>
          <w:vAlign w:val="center"/>
        </w:tcPr>
        <w:p w:rsidR="00C64BDB" w:rsidRDefault="00943092">
          <w:pPr>
            <w:widowControl w:val="0"/>
            <w:pBdr>
              <w:top w:val="nil"/>
              <w:left w:val="nil"/>
              <w:bottom w:val="nil"/>
              <w:right w:val="nil"/>
              <w:between w:val="nil"/>
            </w:pBdr>
            <w:spacing w:line="240" w:lineRule="auto"/>
            <w:jc w:val="center"/>
            <w:rPr>
              <w:b/>
              <w:sz w:val="26"/>
              <w:szCs w:val="26"/>
            </w:rPr>
          </w:pPr>
          <w:r>
            <w:rPr>
              <w:b/>
              <w:noProof/>
              <w:sz w:val="26"/>
              <w:szCs w:val="26"/>
              <w:lang w:val="en-US"/>
            </w:rPr>
            <w:drawing>
              <wp:inline distT="114300" distB="114300" distL="114300" distR="114300">
                <wp:extent cx="1134208" cy="61436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4208" cy="614363"/>
                        </a:xfrm>
                        <a:prstGeom prst="rect">
                          <a:avLst/>
                        </a:prstGeom>
                        <a:ln/>
                      </pic:spPr>
                    </pic:pic>
                  </a:graphicData>
                </a:graphic>
              </wp:inline>
            </w:drawing>
          </w:r>
        </w:p>
      </w:tc>
      <w:tc>
        <w:tcPr>
          <w:tcW w:w="8425" w:type="dxa"/>
          <w:shd w:val="clear" w:color="auto" w:fill="auto"/>
          <w:tcMar>
            <w:top w:w="100" w:type="dxa"/>
            <w:left w:w="100" w:type="dxa"/>
            <w:bottom w:w="100" w:type="dxa"/>
            <w:right w:w="100" w:type="dxa"/>
          </w:tcMar>
          <w:vAlign w:val="center"/>
        </w:tcPr>
        <w:p w:rsidR="00C64BDB" w:rsidRPr="00AA3FEF" w:rsidRDefault="00943092" w:rsidP="003F6FFF">
          <w:pPr>
            <w:widowControl w:val="0"/>
            <w:pBdr>
              <w:top w:val="nil"/>
              <w:left w:val="nil"/>
              <w:bottom w:val="nil"/>
              <w:right w:val="nil"/>
              <w:between w:val="nil"/>
            </w:pBdr>
            <w:spacing w:line="240" w:lineRule="auto"/>
            <w:jc w:val="center"/>
            <w:rPr>
              <w:b/>
              <w:color w:val="324496"/>
              <w:sz w:val="26"/>
              <w:szCs w:val="26"/>
            </w:rPr>
          </w:pPr>
          <w:r w:rsidRPr="00AA3FEF">
            <w:rPr>
              <w:b/>
              <w:color w:val="324496"/>
              <w:sz w:val="26"/>
              <w:szCs w:val="26"/>
            </w:rPr>
            <w:t>TRƯỜNG ĐẠI HỌC KHOA HỌC VÀ CÔNG NGHỆ HÀ NỘI</w:t>
          </w:r>
        </w:p>
      </w:tc>
    </w:tr>
  </w:tbl>
  <w:p w:rsidR="00C64BDB" w:rsidRPr="001D3F1F" w:rsidRDefault="00C64BDB">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149E"/>
    <w:multiLevelType w:val="hybridMultilevel"/>
    <w:tmpl w:val="0F6E5B0E"/>
    <w:lvl w:ilvl="0" w:tplc="896A0F5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37DE1"/>
    <w:multiLevelType w:val="multilevel"/>
    <w:tmpl w:val="DB5C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46329"/>
    <w:multiLevelType w:val="hybridMultilevel"/>
    <w:tmpl w:val="E660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B79D4"/>
    <w:multiLevelType w:val="multilevel"/>
    <w:tmpl w:val="96082E2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rFonts w:ascii="Times New Roman" w:hAnsi="Times New Roman" w:cs="Times New Roman" w:hint="default"/>
        <w:b/>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1C156A"/>
    <w:multiLevelType w:val="multilevel"/>
    <w:tmpl w:val="89146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3F5D10"/>
    <w:multiLevelType w:val="multilevel"/>
    <w:tmpl w:val="D9563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84477E"/>
    <w:multiLevelType w:val="multilevel"/>
    <w:tmpl w:val="D1C03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7053E9"/>
    <w:multiLevelType w:val="multilevel"/>
    <w:tmpl w:val="D6FAB8B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CC867B7"/>
    <w:multiLevelType w:val="multilevel"/>
    <w:tmpl w:val="63148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18420B"/>
    <w:multiLevelType w:val="hybridMultilevel"/>
    <w:tmpl w:val="D83E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379B7"/>
    <w:multiLevelType w:val="multilevel"/>
    <w:tmpl w:val="89C01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5"/>
  </w:num>
  <w:num w:numId="4">
    <w:abstractNumId w:val="10"/>
  </w:num>
  <w:num w:numId="5">
    <w:abstractNumId w:val="7"/>
  </w:num>
  <w:num w:numId="6">
    <w:abstractNumId w:val="4"/>
  </w:num>
  <w:num w:numId="7">
    <w:abstractNumId w:val="3"/>
  </w:num>
  <w:num w:numId="8">
    <w:abstractNumId w:val="0"/>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DB"/>
    <w:rsid w:val="001D3F1F"/>
    <w:rsid w:val="001E011B"/>
    <w:rsid w:val="003F6FFF"/>
    <w:rsid w:val="004A44FD"/>
    <w:rsid w:val="005D60F8"/>
    <w:rsid w:val="00726218"/>
    <w:rsid w:val="00883584"/>
    <w:rsid w:val="00943092"/>
    <w:rsid w:val="0096519F"/>
    <w:rsid w:val="00A85935"/>
    <w:rsid w:val="00AA3FEF"/>
    <w:rsid w:val="00BE58F8"/>
    <w:rsid w:val="00C14064"/>
    <w:rsid w:val="00C64BDB"/>
    <w:rsid w:val="00CB4A6E"/>
    <w:rsid w:val="00D312A3"/>
    <w:rsid w:val="00D74A7E"/>
    <w:rsid w:val="00DE5F5D"/>
    <w:rsid w:val="00DF2992"/>
    <w:rsid w:val="00E41D2F"/>
    <w:rsid w:val="00ED329D"/>
    <w:rsid w:val="00F5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9D91A9-66E3-42F6-B5F1-BDE1A26B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D3F1F"/>
    <w:pPr>
      <w:tabs>
        <w:tab w:val="center" w:pos="4680"/>
        <w:tab w:val="right" w:pos="9360"/>
      </w:tabs>
      <w:spacing w:line="240" w:lineRule="auto"/>
    </w:pPr>
  </w:style>
  <w:style w:type="character" w:customStyle="1" w:styleId="HeaderChar">
    <w:name w:val="Header Char"/>
    <w:basedOn w:val="DefaultParagraphFont"/>
    <w:link w:val="Header"/>
    <w:uiPriority w:val="99"/>
    <w:rsid w:val="001D3F1F"/>
  </w:style>
  <w:style w:type="paragraph" w:styleId="Footer">
    <w:name w:val="footer"/>
    <w:basedOn w:val="Normal"/>
    <w:link w:val="FooterChar"/>
    <w:uiPriority w:val="99"/>
    <w:unhideWhenUsed/>
    <w:rsid w:val="001D3F1F"/>
    <w:pPr>
      <w:tabs>
        <w:tab w:val="center" w:pos="4680"/>
        <w:tab w:val="right" w:pos="9360"/>
      </w:tabs>
      <w:spacing w:line="240" w:lineRule="auto"/>
    </w:pPr>
  </w:style>
  <w:style w:type="character" w:customStyle="1" w:styleId="FooterChar">
    <w:name w:val="Footer Char"/>
    <w:basedOn w:val="DefaultParagraphFont"/>
    <w:link w:val="Footer"/>
    <w:uiPriority w:val="99"/>
    <w:rsid w:val="001D3F1F"/>
  </w:style>
  <w:style w:type="paragraph" w:styleId="ListParagraph">
    <w:name w:val="List Paragraph"/>
    <w:basedOn w:val="Normal"/>
    <w:uiPriority w:val="34"/>
    <w:qFormat/>
    <w:rsid w:val="001D3F1F"/>
    <w:pPr>
      <w:ind w:left="720"/>
      <w:contextualSpacing/>
    </w:pPr>
  </w:style>
  <w:style w:type="paragraph" w:styleId="NormalWeb">
    <w:name w:val="Normal (Web)"/>
    <w:basedOn w:val="Normal"/>
    <w:uiPriority w:val="99"/>
    <w:unhideWhenUsed/>
    <w:rsid w:val="001D3F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D3F1F"/>
    <w:rPr>
      <w:i/>
      <w:iCs/>
    </w:rPr>
  </w:style>
  <w:style w:type="character" w:styleId="Strong">
    <w:name w:val="Strong"/>
    <w:basedOn w:val="DefaultParagraphFont"/>
    <w:uiPriority w:val="22"/>
    <w:qFormat/>
    <w:rsid w:val="00D312A3"/>
    <w:rPr>
      <w:b/>
      <w:bCs/>
    </w:rPr>
  </w:style>
  <w:style w:type="table" w:styleId="TableGrid">
    <w:name w:val="Table Grid"/>
    <w:basedOn w:val="TableNormal"/>
    <w:uiPriority w:val="39"/>
    <w:rsid w:val="00D312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69471">
      <w:bodyDiv w:val="1"/>
      <w:marLeft w:val="0"/>
      <w:marRight w:val="0"/>
      <w:marTop w:val="0"/>
      <w:marBottom w:val="0"/>
      <w:divBdr>
        <w:top w:val="none" w:sz="0" w:space="0" w:color="auto"/>
        <w:left w:val="none" w:sz="0" w:space="0" w:color="auto"/>
        <w:bottom w:val="none" w:sz="0" w:space="0" w:color="auto"/>
        <w:right w:val="none" w:sz="0" w:space="0" w:color="auto"/>
      </w:divBdr>
    </w:div>
    <w:div w:id="921913352">
      <w:bodyDiv w:val="1"/>
      <w:marLeft w:val="0"/>
      <w:marRight w:val="0"/>
      <w:marTop w:val="0"/>
      <w:marBottom w:val="0"/>
      <w:divBdr>
        <w:top w:val="none" w:sz="0" w:space="0" w:color="auto"/>
        <w:left w:val="none" w:sz="0" w:space="0" w:color="auto"/>
        <w:bottom w:val="none" w:sz="0" w:space="0" w:color="auto"/>
        <w:right w:val="none" w:sz="0" w:space="0" w:color="auto"/>
      </w:divBdr>
    </w:div>
    <w:div w:id="1077481900">
      <w:bodyDiv w:val="1"/>
      <w:marLeft w:val="0"/>
      <w:marRight w:val="0"/>
      <w:marTop w:val="0"/>
      <w:marBottom w:val="0"/>
      <w:divBdr>
        <w:top w:val="none" w:sz="0" w:space="0" w:color="auto"/>
        <w:left w:val="none" w:sz="0" w:space="0" w:color="auto"/>
        <w:bottom w:val="none" w:sz="0" w:space="0" w:color="auto"/>
        <w:right w:val="none" w:sz="0" w:space="0" w:color="auto"/>
      </w:divBdr>
    </w:div>
    <w:div w:id="1395273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th.edu.vn/vi/tuyen-sinh/nganh-cong-nghe-sinh-hoc-nong-y-duoc/nganh-cong-nghe-sinh-hoc-la-gi-ra-truong-lam-gi-161.html" TargetMode="External"/><Relationship Id="rId13" Type="http://schemas.openxmlformats.org/officeDocument/2006/relationships/hyperlink" Target="https://usth.edu.vn/vi/tuyen-sinh/khoa-vu-tru-va-ung-dung/nganh-vu-tru-va-ung-dung-hoc-gi-ra-truong-lam-gi-156.html" TargetMode="External"/><Relationship Id="rId18" Type="http://schemas.openxmlformats.org/officeDocument/2006/relationships/hyperlink" Target="https://usth.edu.vn/vi/tuyen-sinh/nganh-bao-tri-va-ky-thuat-hang-khong/nganh-ky-thuat-hang-khong-la-gi-ra-truong-lam-gi-136.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sth.edu.vn/vi/nvform/nop-ho-so-online-dai-hoc-usth-2020-d3-10/" TargetMode="External"/><Relationship Id="rId7" Type="http://schemas.openxmlformats.org/officeDocument/2006/relationships/endnotes" Target="endnotes.xml"/><Relationship Id="rId12" Type="http://schemas.openxmlformats.org/officeDocument/2006/relationships/hyperlink" Target="https://usth.edu.vn/vi/tuyen-sinh/nganh-hoa-hoc/nganh-hoa-hoc-hoc-gi-ra-truong-lam-gi-118.html" TargetMode="External"/><Relationship Id="rId17" Type="http://schemas.openxmlformats.org/officeDocument/2006/relationships/hyperlink" Target="https://usth.edu.vn/vi/chuong-trinh/cu-nhan/cu-nhan-nganh-nuoc-moi-truong-hai-duong-hoc-82.html" TargetMode="External"/><Relationship Id="rId25" Type="http://schemas.openxmlformats.org/officeDocument/2006/relationships/hyperlink" Target="https://www.youtube.com/channel/UCqc5GUt4MW5ScbV7XqUWhiQ" TargetMode="External"/><Relationship Id="rId2" Type="http://schemas.openxmlformats.org/officeDocument/2006/relationships/numbering" Target="numbering.xml"/><Relationship Id="rId16" Type="http://schemas.openxmlformats.org/officeDocument/2006/relationships/hyperlink" Target="https://usth.edu.vn/vi/tuyen-sinh/nganh-vat-ly-ky-thuat-va-dien-tu/nganh-vat-ly-ky-thuat-va-dien-tu-la-gi-ra-truong-lam-gi-72.html" TargetMode="External"/><Relationship Id="rId20" Type="http://schemas.openxmlformats.org/officeDocument/2006/relationships/hyperlink" Target="https://usth.edu.vn/vi/tuyen-sinh/nganh-cong-nghe-ky-thuat-co-dien-tu/nganh-cong-nghe-ky-thuat-co-dien-tu-hoc-gi-ra-truong-lam-gi-134.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th.edu.vn/vi/tuyen-sinh/nganh-an-toan-thong-tin/nganh-an-toan-thong-tin-hoc-gi-ra-truong-lam-gi-137.html" TargetMode="External"/><Relationship Id="rId24" Type="http://schemas.openxmlformats.org/officeDocument/2006/relationships/hyperlink" Target="https://www.facebook.com/usth.edu.vn/" TargetMode="External"/><Relationship Id="rId5" Type="http://schemas.openxmlformats.org/officeDocument/2006/relationships/webSettings" Target="webSettings.xml"/><Relationship Id="rId15" Type="http://schemas.openxmlformats.org/officeDocument/2006/relationships/hyperlink" Target="https://usth.edu.vn/vi/tuyen-sinh/nganh-nang-luong/nganh-nang-luong-hoc-gi-va-lam-gi-105.html" TargetMode="External"/><Relationship Id="rId23" Type="http://schemas.openxmlformats.org/officeDocument/2006/relationships/hyperlink" Target="https://www.usth.edu.vn/" TargetMode="External"/><Relationship Id="rId28" Type="http://schemas.openxmlformats.org/officeDocument/2006/relationships/fontTable" Target="fontTable.xml"/><Relationship Id="rId10" Type="http://schemas.openxmlformats.org/officeDocument/2006/relationships/hyperlink" Target="https://usth.edu.vn/vi/tuyen-sinh/nganh-cong-nghe-thong-tin-va-truyen-thong/nganh-cong-nghe-thong-tin-hoc-gi-ra-truong-lam-gi-160.html" TargetMode="External"/><Relationship Id="rId19" Type="http://schemas.openxmlformats.org/officeDocument/2006/relationships/hyperlink" Target="https://usth.edu.vn/vi/tuyen-sinh/nganh-khoa-hoc-va-cong-nghe-thuc-pham/nganh-cong-nghe-thuc-pham-la-gi-ra-truong-lam-gi-138.html" TargetMode="External"/><Relationship Id="rId4" Type="http://schemas.openxmlformats.org/officeDocument/2006/relationships/settings" Target="settings.xml"/><Relationship Id="rId9" Type="http://schemas.openxmlformats.org/officeDocument/2006/relationships/hyperlink" Target="https://usth.edu.vn/vi/tuyen-sinh/nganh-khoa-hoc-va-cong-nghe-y-khoa/nganh-khoa-hoc-va-cong-nghe-y-khoa-hoc-gi-ra-truong-lam-gi-102.html" TargetMode="External"/><Relationship Id="rId14" Type="http://schemas.openxmlformats.org/officeDocument/2006/relationships/hyperlink" Target="https://usth.edu.vn/vi/tuyen-sinh/nganh-toan-ung-dung/nganh-toan-ung-dung-hoc-gi-ra-truong-lam-gi-108.html" TargetMode="External"/><Relationship Id="rId22" Type="http://schemas.openxmlformats.org/officeDocument/2006/relationships/hyperlink" Target="mailto:admission@usth.edu.vn"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9BF6A-B041-4ABD-B993-971F2C59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 Kim Ngoc</dc:creator>
  <cp:lastModifiedBy>ADMIN</cp:lastModifiedBy>
  <cp:revision>15</cp:revision>
  <dcterms:created xsi:type="dcterms:W3CDTF">2020-04-23T06:23:00Z</dcterms:created>
  <dcterms:modified xsi:type="dcterms:W3CDTF">2020-04-24T08:36:00Z</dcterms:modified>
</cp:coreProperties>
</file>